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50C9" w14:textId="465BBE07" w:rsidR="00C454C4" w:rsidRPr="00FA23BD" w:rsidRDefault="00DD7602">
      <w:pPr>
        <w:spacing w:before="65"/>
        <w:ind w:left="2511" w:right="3588"/>
        <w:jc w:val="center"/>
        <w:rPr>
          <w:rFonts w:ascii="Arial"/>
          <w:b/>
          <w:color w:val="EE0000"/>
        </w:rPr>
      </w:pPr>
      <w:r w:rsidRPr="00FA23BD">
        <w:rPr>
          <w:rFonts w:ascii="Arial"/>
          <w:b/>
          <w:color w:val="EE0000"/>
        </w:rPr>
        <w:t xml:space="preserve">2022 </w:t>
      </w:r>
      <w:r w:rsidRPr="00FA23BD">
        <w:rPr>
          <w:b/>
          <w:color w:val="EE0000"/>
        </w:rPr>
        <w:t xml:space="preserve">to </w:t>
      </w:r>
      <w:r w:rsidRPr="00FA23BD">
        <w:rPr>
          <w:rFonts w:ascii="Arial"/>
          <w:b/>
          <w:color w:val="EE0000"/>
        </w:rPr>
        <w:t>2026</w:t>
      </w:r>
    </w:p>
    <w:p w14:paraId="54B39DFF" w14:textId="4A5DF744" w:rsidR="0069181E" w:rsidRPr="00FA23BD" w:rsidRDefault="0069181E">
      <w:pPr>
        <w:spacing w:before="65"/>
        <w:ind w:left="2511" w:right="3588"/>
        <w:jc w:val="center"/>
        <w:rPr>
          <w:rFonts w:ascii="Arial"/>
          <w:b/>
          <w:color w:val="00B050"/>
        </w:rPr>
      </w:pPr>
      <w:r w:rsidRPr="00FA23BD">
        <w:rPr>
          <w:rFonts w:ascii="Arial"/>
          <w:b/>
          <w:color w:val="00B050"/>
        </w:rPr>
        <w:t>2026 to 20</w:t>
      </w:r>
      <w:r w:rsidR="00740799">
        <w:rPr>
          <w:rFonts w:ascii="Arial"/>
          <w:b/>
          <w:color w:val="00B050"/>
        </w:rPr>
        <w:t>27</w:t>
      </w:r>
    </w:p>
    <w:p w14:paraId="6320366A" w14:textId="77777777" w:rsidR="00C454C4" w:rsidRPr="00FA23BD" w:rsidRDefault="00C454C4" w:rsidP="001D0F3C">
      <w:pPr>
        <w:pStyle w:val="BodyText"/>
        <w:rPr>
          <w:w w:val="100"/>
        </w:rPr>
      </w:pPr>
    </w:p>
    <w:p w14:paraId="65D46309" w14:textId="783DA36E" w:rsidR="00C454C4" w:rsidRPr="00FA23BD" w:rsidRDefault="00DD7602" w:rsidP="001D0F3C">
      <w:pPr>
        <w:pStyle w:val="BodyText"/>
        <w:jc w:val="center"/>
        <w:rPr>
          <w:w w:val="100"/>
        </w:rPr>
      </w:pPr>
      <w:r w:rsidRPr="00FA23BD">
        <w:rPr>
          <w:w w:val="100"/>
        </w:rPr>
        <w:t>AGREEMENT BETWEEN CENTRAL OREGON COAST FIRE DISTRICT</w:t>
      </w:r>
    </w:p>
    <w:p w14:paraId="1FE84B01" w14:textId="2E936E60" w:rsidR="00C454C4" w:rsidRPr="00045C9F" w:rsidRDefault="00C454C4">
      <w:pPr>
        <w:spacing w:before="65"/>
        <w:ind w:left="2495" w:right="3588"/>
        <w:jc w:val="center"/>
        <w:rPr>
          <w:rFonts w:ascii="Verdana" w:eastAsia="Verdana" w:hAnsi="Verdana" w:cs="Verdana"/>
          <w:position w:val="-16"/>
          <w:sz w:val="29"/>
          <w:szCs w:val="29"/>
        </w:rPr>
      </w:pPr>
    </w:p>
    <w:p w14:paraId="319EF148" w14:textId="40D36F18" w:rsidR="00C454C4" w:rsidRPr="00FA23BD" w:rsidRDefault="00C454C4" w:rsidP="001D0F3C">
      <w:pPr>
        <w:pStyle w:val="BodyText"/>
        <w:rPr>
          <w:w w:val="100"/>
        </w:rPr>
      </w:pPr>
    </w:p>
    <w:p w14:paraId="399B290E" w14:textId="47A02A5A" w:rsidR="00C454C4" w:rsidRPr="00FA23BD" w:rsidRDefault="00740799" w:rsidP="00740799">
      <w:pPr>
        <w:pStyle w:val="BodyText"/>
        <w:jc w:val="center"/>
        <w:rPr>
          <w:w w:val="100"/>
        </w:rPr>
      </w:pPr>
      <w:r>
        <w:rPr>
          <w:noProof/>
          <w:w w:val="100"/>
        </w:rPr>
        <w:drawing>
          <wp:inline distT="0" distB="0" distL="0" distR="0" wp14:anchorId="66859D8D" wp14:editId="38B4B57E">
            <wp:extent cx="2291906" cy="1781092"/>
            <wp:effectExtent l="0" t="0" r="0" b="0"/>
            <wp:docPr id="80642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2980" name="Picture 806429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6999" cy="1785050"/>
                    </a:xfrm>
                    <a:prstGeom prst="rect">
                      <a:avLst/>
                    </a:prstGeom>
                  </pic:spPr>
                </pic:pic>
              </a:graphicData>
            </a:graphic>
          </wp:inline>
        </w:drawing>
      </w:r>
    </w:p>
    <w:p w14:paraId="1082C605" w14:textId="775B9D52" w:rsidR="00C454C4" w:rsidRPr="00FA23BD" w:rsidRDefault="00C454C4" w:rsidP="001D0F3C">
      <w:pPr>
        <w:pStyle w:val="BodyText"/>
        <w:rPr>
          <w:w w:val="100"/>
        </w:rPr>
      </w:pPr>
    </w:p>
    <w:p w14:paraId="03F36FAF" w14:textId="1F41EC2A" w:rsidR="00C454C4" w:rsidRPr="00FA23BD" w:rsidRDefault="00C454C4" w:rsidP="001D0F3C">
      <w:pPr>
        <w:pStyle w:val="BodyText"/>
        <w:rPr>
          <w:w w:val="100"/>
        </w:rPr>
      </w:pPr>
    </w:p>
    <w:p w14:paraId="3C2EFECB" w14:textId="77777777" w:rsidR="00C454C4" w:rsidRPr="00FA23BD" w:rsidRDefault="00DD7602" w:rsidP="001D0F3C">
      <w:pPr>
        <w:pStyle w:val="BodyText"/>
        <w:jc w:val="center"/>
        <w:rPr>
          <w:w w:val="100"/>
        </w:rPr>
      </w:pPr>
      <w:r w:rsidRPr="00FA23BD">
        <w:rPr>
          <w:w w:val="100"/>
        </w:rPr>
        <w:t>AND</w:t>
      </w:r>
    </w:p>
    <w:p w14:paraId="71F195C6" w14:textId="77777777" w:rsidR="00C454C4" w:rsidRPr="00FA23BD" w:rsidRDefault="00C454C4" w:rsidP="001D0F3C">
      <w:pPr>
        <w:pStyle w:val="BodyText"/>
        <w:jc w:val="center"/>
        <w:rPr>
          <w:w w:val="100"/>
        </w:rPr>
      </w:pPr>
    </w:p>
    <w:p w14:paraId="5C0BB993" w14:textId="603430DC" w:rsidR="00C454C4" w:rsidRPr="00FA23BD" w:rsidRDefault="00DD7602" w:rsidP="001D0F3C">
      <w:pPr>
        <w:pStyle w:val="BodyText"/>
        <w:jc w:val="center"/>
        <w:rPr>
          <w:w w:val="100"/>
        </w:rPr>
      </w:pPr>
      <w:r w:rsidRPr="00FA23BD">
        <w:rPr>
          <w:w w:val="100"/>
        </w:rPr>
        <w:t>NEWPORT PROFESSIONAL FIREFIGHTERS LOCAL 4619</w:t>
      </w:r>
    </w:p>
    <w:p w14:paraId="48DB24ED" w14:textId="77777777" w:rsidR="00C454C4" w:rsidRPr="00FA23BD" w:rsidRDefault="00DD7602" w:rsidP="001D0F3C">
      <w:pPr>
        <w:pStyle w:val="BodyText"/>
        <w:rPr>
          <w:w w:val="100"/>
        </w:rPr>
      </w:pPr>
      <w:r w:rsidRPr="00FA23BD">
        <w:rPr>
          <w:noProof/>
          <w:w w:val="100"/>
        </w:rPr>
        <w:drawing>
          <wp:anchor distT="0" distB="0" distL="0" distR="0" simplePos="0" relativeHeight="487587840" behindDoc="1" locked="0" layoutInCell="1" allowOverlap="1" wp14:anchorId="381DB32E" wp14:editId="666FC4CC">
            <wp:simplePos x="0" y="0"/>
            <wp:positionH relativeFrom="page">
              <wp:posOffset>2987958</wp:posOffset>
            </wp:positionH>
            <wp:positionV relativeFrom="paragraph">
              <wp:posOffset>245089</wp:posOffset>
            </wp:positionV>
            <wp:extent cx="1623926" cy="162306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623926" cy="1623060"/>
                    </a:xfrm>
                    <a:prstGeom prst="rect">
                      <a:avLst/>
                    </a:prstGeom>
                  </pic:spPr>
                </pic:pic>
              </a:graphicData>
            </a:graphic>
          </wp:anchor>
        </w:drawing>
      </w:r>
    </w:p>
    <w:p w14:paraId="5AE121F0" w14:textId="77777777" w:rsidR="00045C9F" w:rsidRDefault="00045C9F">
      <w:pPr>
        <w:rPr>
          <w:b/>
          <w:bCs/>
          <w:spacing w:val="-2"/>
          <w:sz w:val="24"/>
          <w:szCs w:val="24"/>
        </w:rPr>
      </w:pPr>
      <w:r>
        <w:br w:type="page"/>
      </w:r>
    </w:p>
    <w:p w14:paraId="5A37F995" w14:textId="37B2A142" w:rsidR="001D0F3C" w:rsidRPr="00FA23BD" w:rsidRDefault="001D0F3C" w:rsidP="00045C9F">
      <w:pPr>
        <w:pStyle w:val="Heading1"/>
        <w:rPr>
          <w:w w:val="100"/>
        </w:rPr>
      </w:pPr>
      <w:bookmarkStart w:id="0" w:name="_Toc221528213"/>
      <w:r w:rsidRPr="00FA23BD">
        <w:rPr>
          <w:w w:val="100"/>
        </w:rPr>
        <w:lastRenderedPageBreak/>
        <w:t>TABLE OF CONTENTS</w:t>
      </w:r>
      <w:bookmarkEnd w:id="0"/>
    </w:p>
    <w:sdt>
      <w:sdtPr>
        <w:rPr>
          <w:rFonts w:ascii="Times New Roman" w:eastAsia="Times New Roman" w:hAnsi="Times New Roman" w:cs="Times New Roman"/>
          <w:color w:val="auto"/>
          <w:sz w:val="22"/>
          <w:szCs w:val="22"/>
        </w:rPr>
        <w:id w:val="1324629229"/>
        <w:docPartObj>
          <w:docPartGallery w:val="Table of Contents"/>
          <w:docPartUnique/>
        </w:docPartObj>
      </w:sdtPr>
      <w:sdtEndPr>
        <w:rPr>
          <w:b/>
          <w:bCs/>
          <w:noProof/>
        </w:rPr>
      </w:sdtEndPr>
      <w:sdtContent>
        <w:p w14:paraId="04B88B98" w14:textId="3DA228F0" w:rsidR="001D0F3C" w:rsidRPr="00FA23BD" w:rsidRDefault="001D0F3C" w:rsidP="00FA23BD">
          <w:pPr>
            <w:pStyle w:val="TOCHeading"/>
          </w:pPr>
        </w:p>
        <w:p w14:paraId="7B23D5E2" w14:textId="698AFDC8" w:rsidR="005F4B4A" w:rsidRDefault="00045C9F">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221528213" w:history="1">
            <w:r w:rsidR="005F4B4A" w:rsidRPr="008C1F21">
              <w:rPr>
                <w:rStyle w:val="Hyperlink"/>
                <w:noProof/>
              </w:rPr>
              <w:t>TABLE OF CONTENTS</w:t>
            </w:r>
            <w:r w:rsidR="005F4B4A">
              <w:rPr>
                <w:noProof/>
                <w:webHidden/>
              </w:rPr>
              <w:tab/>
            </w:r>
            <w:r w:rsidR="005F4B4A">
              <w:rPr>
                <w:noProof/>
                <w:webHidden/>
              </w:rPr>
              <w:fldChar w:fldCharType="begin"/>
            </w:r>
            <w:r w:rsidR="005F4B4A">
              <w:rPr>
                <w:noProof/>
                <w:webHidden/>
              </w:rPr>
              <w:instrText xml:space="preserve"> PAGEREF _Toc221528213 \h </w:instrText>
            </w:r>
            <w:r w:rsidR="005F4B4A">
              <w:rPr>
                <w:noProof/>
                <w:webHidden/>
              </w:rPr>
            </w:r>
            <w:r w:rsidR="005F4B4A">
              <w:rPr>
                <w:noProof/>
                <w:webHidden/>
              </w:rPr>
              <w:fldChar w:fldCharType="separate"/>
            </w:r>
            <w:r w:rsidR="005F4B4A">
              <w:rPr>
                <w:noProof/>
                <w:webHidden/>
              </w:rPr>
              <w:t>2</w:t>
            </w:r>
            <w:r w:rsidR="005F4B4A">
              <w:rPr>
                <w:noProof/>
                <w:webHidden/>
              </w:rPr>
              <w:fldChar w:fldCharType="end"/>
            </w:r>
          </w:hyperlink>
        </w:p>
        <w:p w14:paraId="28D1460D" w14:textId="13818047"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14" w:history="1">
            <w:r w:rsidRPr="008C1F21">
              <w:rPr>
                <w:rStyle w:val="Hyperlink"/>
                <w:noProof/>
              </w:rPr>
              <w:t>PREAMBLE</w:t>
            </w:r>
            <w:r>
              <w:rPr>
                <w:noProof/>
                <w:webHidden/>
              </w:rPr>
              <w:tab/>
            </w:r>
            <w:r>
              <w:rPr>
                <w:noProof/>
                <w:webHidden/>
              </w:rPr>
              <w:fldChar w:fldCharType="begin"/>
            </w:r>
            <w:r>
              <w:rPr>
                <w:noProof/>
                <w:webHidden/>
              </w:rPr>
              <w:instrText xml:space="preserve"> PAGEREF _Toc221528214 \h </w:instrText>
            </w:r>
            <w:r>
              <w:rPr>
                <w:noProof/>
                <w:webHidden/>
              </w:rPr>
            </w:r>
            <w:r>
              <w:rPr>
                <w:noProof/>
                <w:webHidden/>
              </w:rPr>
              <w:fldChar w:fldCharType="separate"/>
            </w:r>
            <w:r>
              <w:rPr>
                <w:noProof/>
                <w:webHidden/>
              </w:rPr>
              <w:t>5</w:t>
            </w:r>
            <w:r>
              <w:rPr>
                <w:noProof/>
                <w:webHidden/>
              </w:rPr>
              <w:fldChar w:fldCharType="end"/>
            </w:r>
          </w:hyperlink>
        </w:p>
        <w:p w14:paraId="7F791971" w14:textId="5513CA76"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15" w:history="1">
            <w:r w:rsidRPr="008C1F21">
              <w:rPr>
                <w:rStyle w:val="Hyperlink"/>
                <w:noProof/>
              </w:rPr>
              <w:t>ARTICLE 1: RECOGNITION</w:t>
            </w:r>
            <w:r>
              <w:rPr>
                <w:noProof/>
                <w:webHidden/>
              </w:rPr>
              <w:tab/>
            </w:r>
            <w:r>
              <w:rPr>
                <w:noProof/>
                <w:webHidden/>
              </w:rPr>
              <w:fldChar w:fldCharType="begin"/>
            </w:r>
            <w:r>
              <w:rPr>
                <w:noProof/>
                <w:webHidden/>
              </w:rPr>
              <w:instrText xml:space="preserve"> PAGEREF _Toc221528215 \h </w:instrText>
            </w:r>
            <w:r>
              <w:rPr>
                <w:noProof/>
                <w:webHidden/>
              </w:rPr>
            </w:r>
            <w:r>
              <w:rPr>
                <w:noProof/>
                <w:webHidden/>
              </w:rPr>
              <w:fldChar w:fldCharType="separate"/>
            </w:r>
            <w:r>
              <w:rPr>
                <w:noProof/>
                <w:webHidden/>
              </w:rPr>
              <w:t>5</w:t>
            </w:r>
            <w:r>
              <w:rPr>
                <w:noProof/>
                <w:webHidden/>
              </w:rPr>
              <w:fldChar w:fldCharType="end"/>
            </w:r>
          </w:hyperlink>
        </w:p>
        <w:p w14:paraId="63D1F125" w14:textId="1F680D68"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16" w:history="1">
            <w:r w:rsidRPr="008C1F21">
              <w:rPr>
                <w:rStyle w:val="Hyperlink"/>
                <w:noProof/>
              </w:rPr>
              <w:t>ARTICLE 2: MANAGEMENT RIGHTS</w:t>
            </w:r>
            <w:r>
              <w:rPr>
                <w:noProof/>
                <w:webHidden/>
              </w:rPr>
              <w:tab/>
            </w:r>
            <w:r>
              <w:rPr>
                <w:noProof/>
                <w:webHidden/>
              </w:rPr>
              <w:fldChar w:fldCharType="begin"/>
            </w:r>
            <w:r>
              <w:rPr>
                <w:noProof/>
                <w:webHidden/>
              </w:rPr>
              <w:instrText xml:space="preserve"> PAGEREF _Toc221528216 \h </w:instrText>
            </w:r>
            <w:r>
              <w:rPr>
                <w:noProof/>
                <w:webHidden/>
              </w:rPr>
            </w:r>
            <w:r>
              <w:rPr>
                <w:noProof/>
                <w:webHidden/>
              </w:rPr>
              <w:fldChar w:fldCharType="separate"/>
            </w:r>
            <w:r>
              <w:rPr>
                <w:noProof/>
                <w:webHidden/>
              </w:rPr>
              <w:t>5</w:t>
            </w:r>
            <w:r>
              <w:rPr>
                <w:noProof/>
                <w:webHidden/>
              </w:rPr>
              <w:fldChar w:fldCharType="end"/>
            </w:r>
          </w:hyperlink>
        </w:p>
        <w:p w14:paraId="081D0444" w14:textId="56D454BF"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17" w:history="1">
            <w:r w:rsidRPr="008C1F21">
              <w:rPr>
                <w:rStyle w:val="Hyperlink"/>
                <w:noProof/>
              </w:rPr>
              <w:t>2.1 Management Rights</w:t>
            </w:r>
            <w:r>
              <w:rPr>
                <w:noProof/>
                <w:webHidden/>
              </w:rPr>
              <w:tab/>
            </w:r>
            <w:r>
              <w:rPr>
                <w:noProof/>
                <w:webHidden/>
              </w:rPr>
              <w:fldChar w:fldCharType="begin"/>
            </w:r>
            <w:r>
              <w:rPr>
                <w:noProof/>
                <w:webHidden/>
              </w:rPr>
              <w:instrText xml:space="preserve"> PAGEREF _Toc221528217 \h </w:instrText>
            </w:r>
            <w:r>
              <w:rPr>
                <w:noProof/>
                <w:webHidden/>
              </w:rPr>
            </w:r>
            <w:r>
              <w:rPr>
                <w:noProof/>
                <w:webHidden/>
              </w:rPr>
              <w:fldChar w:fldCharType="separate"/>
            </w:r>
            <w:r>
              <w:rPr>
                <w:noProof/>
                <w:webHidden/>
              </w:rPr>
              <w:t>5</w:t>
            </w:r>
            <w:r>
              <w:rPr>
                <w:noProof/>
                <w:webHidden/>
              </w:rPr>
              <w:fldChar w:fldCharType="end"/>
            </w:r>
          </w:hyperlink>
        </w:p>
        <w:p w14:paraId="5C3966CA" w14:textId="3F90C0CE"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18" w:history="1">
            <w:r w:rsidRPr="008C1F21">
              <w:rPr>
                <w:rStyle w:val="Hyperlink"/>
                <w:noProof/>
              </w:rPr>
              <w:t>2.2 Overpayment</w:t>
            </w:r>
            <w:r>
              <w:rPr>
                <w:noProof/>
                <w:webHidden/>
              </w:rPr>
              <w:tab/>
            </w:r>
            <w:r>
              <w:rPr>
                <w:noProof/>
                <w:webHidden/>
              </w:rPr>
              <w:fldChar w:fldCharType="begin"/>
            </w:r>
            <w:r>
              <w:rPr>
                <w:noProof/>
                <w:webHidden/>
              </w:rPr>
              <w:instrText xml:space="preserve"> PAGEREF _Toc221528218 \h </w:instrText>
            </w:r>
            <w:r>
              <w:rPr>
                <w:noProof/>
                <w:webHidden/>
              </w:rPr>
            </w:r>
            <w:r>
              <w:rPr>
                <w:noProof/>
                <w:webHidden/>
              </w:rPr>
              <w:fldChar w:fldCharType="separate"/>
            </w:r>
            <w:r>
              <w:rPr>
                <w:noProof/>
                <w:webHidden/>
              </w:rPr>
              <w:t>6</w:t>
            </w:r>
            <w:r>
              <w:rPr>
                <w:noProof/>
                <w:webHidden/>
              </w:rPr>
              <w:fldChar w:fldCharType="end"/>
            </w:r>
          </w:hyperlink>
        </w:p>
        <w:p w14:paraId="2129352B" w14:textId="7F9C810C"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19" w:history="1">
            <w:r w:rsidRPr="008C1F21">
              <w:rPr>
                <w:rStyle w:val="Hyperlink"/>
                <w:noProof/>
              </w:rPr>
              <w:t>2.3 Underpayment</w:t>
            </w:r>
            <w:r>
              <w:rPr>
                <w:noProof/>
                <w:webHidden/>
              </w:rPr>
              <w:tab/>
            </w:r>
            <w:r>
              <w:rPr>
                <w:noProof/>
                <w:webHidden/>
              </w:rPr>
              <w:fldChar w:fldCharType="begin"/>
            </w:r>
            <w:r>
              <w:rPr>
                <w:noProof/>
                <w:webHidden/>
              </w:rPr>
              <w:instrText xml:space="preserve"> PAGEREF _Toc221528219 \h </w:instrText>
            </w:r>
            <w:r>
              <w:rPr>
                <w:noProof/>
                <w:webHidden/>
              </w:rPr>
            </w:r>
            <w:r>
              <w:rPr>
                <w:noProof/>
                <w:webHidden/>
              </w:rPr>
              <w:fldChar w:fldCharType="separate"/>
            </w:r>
            <w:r>
              <w:rPr>
                <w:noProof/>
                <w:webHidden/>
              </w:rPr>
              <w:t>6</w:t>
            </w:r>
            <w:r>
              <w:rPr>
                <w:noProof/>
                <w:webHidden/>
              </w:rPr>
              <w:fldChar w:fldCharType="end"/>
            </w:r>
          </w:hyperlink>
        </w:p>
        <w:p w14:paraId="44E967AC" w14:textId="1ECEC0B7"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20" w:history="1">
            <w:r w:rsidRPr="008C1F21">
              <w:rPr>
                <w:rStyle w:val="Hyperlink"/>
                <w:noProof/>
              </w:rPr>
              <w:t>2.4 Other Payments</w:t>
            </w:r>
            <w:r>
              <w:rPr>
                <w:noProof/>
                <w:webHidden/>
              </w:rPr>
              <w:tab/>
            </w:r>
            <w:r>
              <w:rPr>
                <w:noProof/>
                <w:webHidden/>
              </w:rPr>
              <w:fldChar w:fldCharType="begin"/>
            </w:r>
            <w:r>
              <w:rPr>
                <w:noProof/>
                <w:webHidden/>
              </w:rPr>
              <w:instrText xml:space="preserve"> PAGEREF _Toc221528220 \h </w:instrText>
            </w:r>
            <w:r>
              <w:rPr>
                <w:noProof/>
                <w:webHidden/>
              </w:rPr>
            </w:r>
            <w:r>
              <w:rPr>
                <w:noProof/>
                <w:webHidden/>
              </w:rPr>
              <w:fldChar w:fldCharType="separate"/>
            </w:r>
            <w:r>
              <w:rPr>
                <w:noProof/>
                <w:webHidden/>
              </w:rPr>
              <w:t>6</w:t>
            </w:r>
            <w:r>
              <w:rPr>
                <w:noProof/>
                <w:webHidden/>
              </w:rPr>
              <w:fldChar w:fldCharType="end"/>
            </w:r>
          </w:hyperlink>
        </w:p>
        <w:p w14:paraId="493AFC0A" w14:textId="04C38587"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21" w:history="1">
            <w:r w:rsidRPr="008C1F21">
              <w:rPr>
                <w:rStyle w:val="Hyperlink"/>
                <w:noProof/>
              </w:rPr>
              <w:t>ARTICLE 3: GENERAL PROVISIONS</w:t>
            </w:r>
            <w:r>
              <w:rPr>
                <w:noProof/>
                <w:webHidden/>
              </w:rPr>
              <w:tab/>
            </w:r>
            <w:r>
              <w:rPr>
                <w:noProof/>
                <w:webHidden/>
              </w:rPr>
              <w:fldChar w:fldCharType="begin"/>
            </w:r>
            <w:r>
              <w:rPr>
                <w:noProof/>
                <w:webHidden/>
              </w:rPr>
              <w:instrText xml:space="preserve"> PAGEREF _Toc221528221 \h </w:instrText>
            </w:r>
            <w:r>
              <w:rPr>
                <w:noProof/>
                <w:webHidden/>
              </w:rPr>
            </w:r>
            <w:r>
              <w:rPr>
                <w:noProof/>
                <w:webHidden/>
              </w:rPr>
              <w:fldChar w:fldCharType="separate"/>
            </w:r>
            <w:r>
              <w:rPr>
                <w:noProof/>
                <w:webHidden/>
              </w:rPr>
              <w:t>6</w:t>
            </w:r>
            <w:r>
              <w:rPr>
                <w:noProof/>
                <w:webHidden/>
              </w:rPr>
              <w:fldChar w:fldCharType="end"/>
            </w:r>
          </w:hyperlink>
        </w:p>
        <w:p w14:paraId="76E3DB34" w14:textId="2CDA4F13"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22" w:history="1">
            <w:r w:rsidRPr="008C1F21">
              <w:rPr>
                <w:rStyle w:val="Hyperlink"/>
                <w:noProof/>
              </w:rPr>
              <w:t>3.1 Seniority</w:t>
            </w:r>
            <w:r>
              <w:rPr>
                <w:noProof/>
                <w:webHidden/>
              </w:rPr>
              <w:tab/>
            </w:r>
            <w:r>
              <w:rPr>
                <w:noProof/>
                <w:webHidden/>
              </w:rPr>
              <w:fldChar w:fldCharType="begin"/>
            </w:r>
            <w:r>
              <w:rPr>
                <w:noProof/>
                <w:webHidden/>
              </w:rPr>
              <w:instrText xml:space="preserve"> PAGEREF _Toc221528222 \h </w:instrText>
            </w:r>
            <w:r>
              <w:rPr>
                <w:noProof/>
                <w:webHidden/>
              </w:rPr>
            </w:r>
            <w:r>
              <w:rPr>
                <w:noProof/>
                <w:webHidden/>
              </w:rPr>
              <w:fldChar w:fldCharType="separate"/>
            </w:r>
            <w:r>
              <w:rPr>
                <w:noProof/>
                <w:webHidden/>
              </w:rPr>
              <w:t>6</w:t>
            </w:r>
            <w:r>
              <w:rPr>
                <w:noProof/>
                <w:webHidden/>
              </w:rPr>
              <w:fldChar w:fldCharType="end"/>
            </w:r>
          </w:hyperlink>
        </w:p>
        <w:p w14:paraId="1E5D5659" w14:textId="15D3A06D"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23" w:history="1">
            <w:r w:rsidRPr="008C1F21">
              <w:rPr>
                <w:rStyle w:val="Hyperlink"/>
                <w:noProof/>
              </w:rPr>
              <w:t>3.2 Promotions</w:t>
            </w:r>
            <w:r>
              <w:rPr>
                <w:noProof/>
                <w:webHidden/>
              </w:rPr>
              <w:tab/>
            </w:r>
            <w:r>
              <w:rPr>
                <w:noProof/>
                <w:webHidden/>
              </w:rPr>
              <w:fldChar w:fldCharType="begin"/>
            </w:r>
            <w:r>
              <w:rPr>
                <w:noProof/>
                <w:webHidden/>
              </w:rPr>
              <w:instrText xml:space="preserve"> PAGEREF _Toc221528223 \h </w:instrText>
            </w:r>
            <w:r>
              <w:rPr>
                <w:noProof/>
                <w:webHidden/>
              </w:rPr>
            </w:r>
            <w:r>
              <w:rPr>
                <w:noProof/>
                <w:webHidden/>
              </w:rPr>
              <w:fldChar w:fldCharType="separate"/>
            </w:r>
            <w:r>
              <w:rPr>
                <w:noProof/>
                <w:webHidden/>
              </w:rPr>
              <w:t>7</w:t>
            </w:r>
            <w:r>
              <w:rPr>
                <w:noProof/>
                <w:webHidden/>
              </w:rPr>
              <w:fldChar w:fldCharType="end"/>
            </w:r>
          </w:hyperlink>
        </w:p>
        <w:p w14:paraId="7DC662EE" w14:textId="0714AEBB"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24" w:history="1">
            <w:r w:rsidRPr="008C1F21">
              <w:rPr>
                <w:rStyle w:val="Hyperlink"/>
                <w:noProof/>
              </w:rPr>
              <w:t>3.3 Probationary Period</w:t>
            </w:r>
            <w:r>
              <w:rPr>
                <w:noProof/>
                <w:webHidden/>
              </w:rPr>
              <w:tab/>
            </w:r>
            <w:r>
              <w:rPr>
                <w:noProof/>
                <w:webHidden/>
              </w:rPr>
              <w:fldChar w:fldCharType="begin"/>
            </w:r>
            <w:r>
              <w:rPr>
                <w:noProof/>
                <w:webHidden/>
              </w:rPr>
              <w:instrText xml:space="preserve"> PAGEREF _Toc221528224 \h </w:instrText>
            </w:r>
            <w:r>
              <w:rPr>
                <w:noProof/>
                <w:webHidden/>
              </w:rPr>
            </w:r>
            <w:r>
              <w:rPr>
                <w:noProof/>
                <w:webHidden/>
              </w:rPr>
              <w:fldChar w:fldCharType="separate"/>
            </w:r>
            <w:r>
              <w:rPr>
                <w:noProof/>
                <w:webHidden/>
              </w:rPr>
              <w:t>7</w:t>
            </w:r>
            <w:r>
              <w:rPr>
                <w:noProof/>
                <w:webHidden/>
              </w:rPr>
              <w:fldChar w:fldCharType="end"/>
            </w:r>
          </w:hyperlink>
        </w:p>
        <w:p w14:paraId="3ECE330E" w14:textId="285B747A"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25" w:history="1">
            <w:r w:rsidRPr="008C1F21">
              <w:rPr>
                <w:rStyle w:val="Hyperlink"/>
                <w:noProof/>
              </w:rPr>
              <w:t>3.4 Probation Completion</w:t>
            </w:r>
            <w:r>
              <w:rPr>
                <w:noProof/>
                <w:webHidden/>
              </w:rPr>
              <w:tab/>
            </w:r>
            <w:r>
              <w:rPr>
                <w:noProof/>
                <w:webHidden/>
              </w:rPr>
              <w:fldChar w:fldCharType="begin"/>
            </w:r>
            <w:r>
              <w:rPr>
                <w:noProof/>
                <w:webHidden/>
              </w:rPr>
              <w:instrText xml:space="preserve"> PAGEREF _Toc221528225 \h </w:instrText>
            </w:r>
            <w:r>
              <w:rPr>
                <w:noProof/>
                <w:webHidden/>
              </w:rPr>
            </w:r>
            <w:r>
              <w:rPr>
                <w:noProof/>
                <w:webHidden/>
              </w:rPr>
              <w:fldChar w:fldCharType="separate"/>
            </w:r>
            <w:r>
              <w:rPr>
                <w:noProof/>
                <w:webHidden/>
              </w:rPr>
              <w:t>7</w:t>
            </w:r>
            <w:r>
              <w:rPr>
                <w:noProof/>
                <w:webHidden/>
              </w:rPr>
              <w:fldChar w:fldCharType="end"/>
            </w:r>
          </w:hyperlink>
        </w:p>
        <w:p w14:paraId="07897DD3" w14:textId="50F251D4"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26" w:history="1">
            <w:r w:rsidRPr="008C1F21">
              <w:rPr>
                <w:rStyle w:val="Hyperlink"/>
                <w:noProof/>
              </w:rPr>
              <w:t>3.5 Dues Check Off</w:t>
            </w:r>
            <w:r>
              <w:rPr>
                <w:noProof/>
                <w:webHidden/>
              </w:rPr>
              <w:tab/>
            </w:r>
            <w:r>
              <w:rPr>
                <w:noProof/>
                <w:webHidden/>
              </w:rPr>
              <w:fldChar w:fldCharType="begin"/>
            </w:r>
            <w:r>
              <w:rPr>
                <w:noProof/>
                <w:webHidden/>
              </w:rPr>
              <w:instrText xml:space="preserve"> PAGEREF _Toc221528226 \h </w:instrText>
            </w:r>
            <w:r>
              <w:rPr>
                <w:noProof/>
                <w:webHidden/>
              </w:rPr>
            </w:r>
            <w:r>
              <w:rPr>
                <w:noProof/>
                <w:webHidden/>
              </w:rPr>
              <w:fldChar w:fldCharType="separate"/>
            </w:r>
            <w:r>
              <w:rPr>
                <w:noProof/>
                <w:webHidden/>
              </w:rPr>
              <w:t>7</w:t>
            </w:r>
            <w:r>
              <w:rPr>
                <w:noProof/>
                <w:webHidden/>
              </w:rPr>
              <w:fldChar w:fldCharType="end"/>
            </w:r>
          </w:hyperlink>
        </w:p>
        <w:p w14:paraId="40ACC40B" w14:textId="0043FB70"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27" w:history="1">
            <w:r w:rsidRPr="008C1F21">
              <w:rPr>
                <w:rStyle w:val="Hyperlink"/>
                <w:noProof/>
              </w:rPr>
              <w:t>3.6 Fair Share Payments</w:t>
            </w:r>
            <w:r>
              <w:rPr>
                <w:noProof/>
                <w:webHidden/>
              </w:rPr>
              <w:tab/>
            </w:r>
            <w:r>
              <w:rPr>
                <w:noProof/>
                <w:webHidden/>
              </w:rPr>
              <w:fldChar w:fldCharType="begin"/>
            </w:r>
            <w:r>
              <w:rPr>
                <w:noProof/>
                <w:webHidden/>
              </w:rPr>
              <w:instrText xml:space="preserve"> PAGEREF _Toc221528227 \h </w:instrText>
            </w:r>
            <w:r>
              <w:rPr>
                <w:noProof/>
                <w:webHidden/>
              </w:rPr>
            </w:r>
            <w:r>
              <w:rPr>
                <w:noProof/>
                <w:webHidden/>
              </w:rPr>
              <w:fldChar w:fldCharType="separate"/>
            </w:r>
            <w:r>
              <w:rPr>
                <w:noProof/>
                <w:webHidden/>
              </w:rPr>
              <w:t>7</w:t>
            </w:r>
            <w:r>
              <w:rPr>
                <w:noProof/>
                <w:webHidden/>
              </w:rPr>
              <w:fldChar w:fldCharType="end"/>
            </w:r>
          </w:hyperlink>
        </w:p>
        <w:p w14:paraId="3EE9C345" w14:textId="7E874B72"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28" w:history="1">
            <w:r w:rsidRPr="008C1F21">
              <w:rPr>
                <w:rStyle w:val="Hyperlink"/>
                <w:noProof/>
              </w:rPr>
              <w:t>3.7 Safety</w:t>
            </w:r>
            <w:r>
              <w:rPr>
                <w:noProof/>
                <w:webHidden/>
              </w:rPr>
              <w:tab/>
            </w:r>
            <w:r>
              <w:rPr>
                <w:noProof/>
                <w:webHidden/>
              </w:rPr>
              <w:fldChar w:fldCharType="begin"/>
            </w:r>
            <w:r>
              <w:rPr>
                <w:noProof/>
                <w:webHidden/>
              </w:rPr>
              <w:instrText xml:space="preserve"> PAGEREF _Toc221528228 \h </w:instrText>
            </w:r>
            <w:r>
              <w:rPr>
                <w:noProof/>
                <w:webHidden/>
              </w:rPr>
            </w:r>
            <w:r>
              <w:rPr>
                <w:noProof/>
                <w:webHidden/>
              </w:rPr>
              <w:fldChar w:fldCharType="separate"/>
            </w:r>
            <w:r>
              <w:rPr>
                <w:noProof/>
                <w:webHidden/>
              </w:rPr>
              <w:t>8</w:t>
            </w:r>
            <w:r>
              <w:rPr>
                <w:noProof/>
                <w:webHidden/>
              </w:rPr>
              <w:fldChar w:fldCharType="end"/>
            </w:r>
          </w:hyperlink>
        </w:p>
        <w:p w14:paraId="28F50FC6" w14:textId="1D3EB256"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29" w:history="1">
            <w:r w:rsidRPr="008C1F21">
              <w:rPr>
                <w:rStyle w:val="Hyperlink"/>
                <w:noProof/>
              </w:rPr>
              <w:t>3.8 Trade Time</w:t>
            </w:r>
            <w:r>
              <w:rPr>
                <w:noProof/>
                <w:webHidden/>
              </w:rPr>
              <w:tab/>
            </w:r>
            <w:r>
              <w:rPr>
                <w:noProof/>
                <w:webHidden/>
              </w:rPr>
              <w:fldChar w:fldCharType="begin"/>
            </w:r>
            <w:r>
              <w:rPr>
                <w:noProof/>
                <w:webHidden/>
              </w:rPr>
              <w:instrText xml:space="preserve"> PAGEREF _Toc221528229 \h </w:instrText>
            </w:r>
            <w:r>
              <w:rPr>
                <w:noProof/>
                <w:webHidden/>
              </w:rPr>
            </w:r>
            <w:r>
              <w:rPr>
                <w:noProof/>
                <w:webHidden/>
              </w:rPr>
              <w:fldChar w:fldCharType="separate"/>
            </w:r>
            <w:r>
              <w:rPr>
                <w:noProof/>
                <w:webHidden/>
              </w:rPr>
              <w:t>8</w:t>
            </w:r>
            <w:r>
              <w:rPr>
                <w:noProof/>
                <w:webHidden/>
              </w:rPr>
              <w:fldChar w:fldCharType="end"/>
            </w:r>
          </w:hyperlink>
        </w:p>
        <w:p w14:paraId="5C6AF35F" w14:textId="4E8976F0"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30" w:history="1">
            <w:r w:rsidRPr="008C1F21">
              <w:rPr>
                <w:rStyle w:val="Hyperlink"/>
                <w:noProof/>
              </w:rPr>
              <w:t>ARTICLE 4: PERSONNEL RECORDS</w:t>
            </w:r>
            <w:r>
              <w:rPr>
                <w:noProof/>
                <w:webHidden/>
              </w:rPr>
              <w:tab/>
            </w:r>
            <w:r>
              <w:rPr>
                <w:noProof/>
                <w:webHidden/>
              </w:rPr>
              <w:fldChar w:fldCharType="begin"/>
            </w:r>
            <w:r>
              <w:rPr>
                <w:noProof/>
                <w:webHidden/>
              </w:rPr>
              <w:instrText xml:space="preserve"> PAGEREF _Toc221528230 \h </w:instrText>
            </w:r>
            <w:r>
              <w:rPr>
                <w:noProof/>
                <w:webHidden/>
              </w:rPr>
            </w:r>
            <w:r>
              <w:rPr>
                <w:noProof/>
                <w:webHidden/>
              </w:rPr>
              <w:fldChar w:fldCharType="separate"/>
            </w:r>
            <w:r>
              <w:rPr>
                <w:noProof/>
                <w:webHidden/>
              </w:rPr>
              <w:t>8</w:t>
            </w:r>
            <w:r>
              <w:rPr>
                <w:noProof/>
                <w:webHidden/>
              </w:rPr>
              <w:fldChar w:fldCharType="end"/>
            </w:r>
          </w:hyperlink>
        </w:p>
        <w:p w14:paraId="0E07788E" w14:textId="692F247B"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31" w:history="1">
            <w:r w:rsidRPr="008C1F21">
              <w:rPr>
                <w:rStyle w:val="Hyperlink"/>
                <w:noProof/>
              </w:rPr>
              <w:t>4.1 Files</w:t>
            </w:r>
            <w:r>
              <w:rPr>
                <w:noProof/>
                <w:webHidden/>
              </w:rPr>
              <w:tab/>
            </w:r>
            <w:r>
              <w:rPr>
                <w:noProof/>
                <w:webHidden/>
              </w:rPr>
              <w:fldChar w:fldCharType="begin"/>
            </w:r>
            <w:r>
              <w:rPr>
                <w:noProof/>
                <w:webHidden/>
              </w:rPr>
              <w:instrText xml:space="preserve"> PAGEREF _Toc221528231 \h </w:instrText>
            </w:r>
            <w:r>
              <w:rPr>
                <w:noProof/>
                <w:webHidden/>
              </w:rPr>
            </w:r>
            <w:r>
              <w:rPr>
                <w:noProof/>
                <w:webHidden/>
              </w:rPr>
              <w:fldChar w:fldCharType="separate"/>
            </w:r>
            <w:r>
              <w:rPr>
                <w:noProof/>
                <w:webHidden/>
              </w:rPr>
              <w:t>8</w:t>
            </w:r>
            <w:r>
              <w:rPr>
                <w:noProof/>
                <w:webHidden/>
              </w:rPr>
              <w:fldChar w:fldCharType="end"/>
            </w:r>
          </w:hyperlink>
        </w:p>
        <w:p w14:paraId="4FA8886C" w14:textId="5F7C7086"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32" w:history="1">
            <w:r w:rsidRPr="008C1F21">
              <w:rPr>
                <w:rStyle w:val="Hyperlink"/>
                <w:noProof/>
              </w:rPr>
              <w:t>4.2 Signature Requirement</w:t>
            </w:r>
            <w:r>
              <w:rPr>
                <w:noProof/>
                <w:webHidden/>
              </w:rPr>
              <w:tab/>
            </w:r>
            <w:r>
              <w:rPr>
                <w:noProof/>
                <w:webHidden/>
              </w:rPr>
              <w:fldChar w:fldCharType="begin"/>
            </w:r>
            <w:r>
              <w:rPr>
                <w:noProof/>
                <w:webHidden/>
              </w:rPr>
              <w:instrText xml:space="preserve"> PAGEREF _Toc221528232 \h </w:instrText>
            </w:r>
            <w:r>
              <w:rPr>
                <w:noProof/>
                <w:webHidden/>
              </w:rPr>
            </w:r>
            <w:r>
              <w:rPr>
                <w:noProof/>
                <w:webHidden/>
              </w:rPr>
              <w:fldChar w:fldCharType="separate"/>
            </w:r>
            <w:r>
              <w:rPr>
                <w:noProof/>
                <w:webHidden/>
              </w:rPr>
              <w:t>8</w:t>
            </w:r>
            <w:r>
              <w:rPr>
                <w:noProof/>
                <w:webHidden/>
              </w:rPr>
              <w:fldChar w:fldCharType="end"/>
            </w:r>
          </w:hyperlink>
        </w:p>
        <w:p w14:paraId="0F8670DA" w14:textId="4298316D"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33" w:history="1">
            <w:r w:rsidRPr="008C1F21">
              <w:rPr>
                <w:rStyle w:val="Hyperlink"/>
                <w:noProof/>
              </w:rPr>
              <w:t>4.3 File Purging</w:t>
            </w:r>
            <w:r>
              <w:rPr>
                <w:noProof/>
                <w:webHidden/>
              </w:rPr>
              <w:tab/>
            </w:r>
            <w:r>
              <w:rPr>
                <w:noProof/>
                <w:webHidden/>
              </w:rPr>
              <w:fldChar w:fldCharType="begin"/>
            </w:r>
            <w:r>
              <w:rPr>
                <w:noProof/>
                <w:webHidden/>
              </w:rPr>
              <w:instrText xml:space="preserve"> PAGEREF _Toc221528233 \h </w:instrText>
            </w:r>
            <w:r>
              <w:rPr>
                <w:noProof/>
                <w:webHidden/>
              </w:rPr>
            </w:r>
            <w:r>
              <w:rPr>
                <w:noProof/>
                <w:webHidden/>
              </w:rPr>
              <w:fldChar w:fldCharType="separate"/>
            </w:r>
            <w:r>
              <w:rPr>
                <w:noProof/>
                <w:webHidden/>
              </w:rPr>
              <w:t>8</w:t>
            </w:r>
            <w:r>
              <w:rPr>
                <w:noProof/>
                <w:webHidden/>
              </w:rPr>
              <w:fldChar w:fldCharType="end"/>
            </w:r>
          </w:hyperlink>
        </w:p>
        <w:p w14:paraId="33A417F7" w14:textId="7DD60C6F"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34" w:history="1">
            <w:r w:rsidRPr="008C1F21">
              <w:rPr>
                <w:rStyle w:val="Hyperlink"/>
                <w:noProof/>
              </w:rPr>
              <w:t>ARTICLE 5: UNION BUSINESS</w:t>
            </w:r>
            <w:r>
              <w:rPr>
                <w:noProof/>
                <w:webHidden/>
              </w:rPr>
              <w:tab/>
            </w:r>
            <w:r>
              <w:rPr>
                <w:noProof/>
                <w:webHidden/>
              </w:rPr>
              <w:fldChar w:fldCharType="begin"/>
            </w:r>
            <w:r>
              <w:rPr>
                <w:noProof/>
                <w:webHidden/>
              </w:rPr>
              <w:instrText xml:space="preserve"> PAGEREF _Toc221528234 \h </w:instrText>
            </w:r>
            <w:r>
              <w:rPr>
                <w:noProof/>
                <w:webHidden/>
              </w:rPr>
            </w:r>
            <w:r>
              <w:rPr>
                <w:noProof/>
                <w:webHidden/>
              </w:rPr>
              <w:fldChar w:fldCharType="separate"/>
            </w:r>
            <w:r>
              <w:rPr>
                <w:noProof/>
                <w:webHidden/>
              </w:rPr>
              <w:t>8</w:t>
            </w:r>
            <w:r>
              <w:rPr>
                <w:noProof/>
                <w:webHidden/>
              </w:rPr>
              <w:fldChar w:fldCharType="end"/>
            </w:r>
          </w:hyperlink>
        </w:p>
        <w:p w14:paraId="39381E1F" w14:textId="2312F069"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35" w:history="1">
            <w:r w:rsidRPr="008C1F21">
              <w:rPr>
                <w:rStyle w:val="Hyperlink"/>
                <w:noProof/>
              </w:rPr>
              <w:t>5.1 Meetings</w:t>
            </w:r>
            <w:r>
              <w:rPr>
                <w:noProof/>
                <w:webHidden/>
              </w:rPr>
              <w:tab/>
            </w:r>
            <w:r>
              <w:rPr>
                <w:noProof/>
                <w:webHidden/>
              </w:rPr>
              <w:fldChar w:fldCharType="begin"/>
            </w:r>
            <w:r>
              <w:rPr>
                <w:noProof/>
                <w:webHidden/>
              </w:rPr>
              <w:instrText xml:space="preserve"> PAGEREF _Toc221528235 \h </w:instrText>
            </w:r>
            <w:r>
              <w:rPr>
                <w:noProof/>
                <w:webHidden/>
              </w:rPr>
            </w:r>
            <w:r>
              <w:rPr>
                <w:noProof/>
                <w:webHidden/>
              </w:rPr>
              <w:fldChar w:fldCharType="separate"/>
            </w:r>
            <w:r>
              <w:rPr>
                <w:noProof/>
                <w:webHidden/>
              </w:rPr>
              <w:t>8</w:t>
            </w:r>
            <w:r>
              <w:rPr>
                <w:noProof/>
                <w:webHidden/>
              </w:rPr>
              <w:fldChar w:fldCharType="end"/>
            </w:r>
          </w:hyperlink>
        </w:p>
        <w:p w14:paraId="38E8585D" w14:textId="43CA73DF"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36" w:history="1">
            <w:r w:rsidRPr="008C1F21">
              <w:rPr>
                <w:rStyle w:val="Hyperlink"/>
                <w:noProof/>
              </w:rPr>
              <w:t>5.2 Negotiating and Grievances</w:t>
            </w:r>
            <w:r>
              <w:rPr>
                <w:noProof/>
                <w:webHidden/>
              </w:rPr>
              <w:tab/>
            </w:r>
            <w:r>
              <w:rPr>
                <w:noProof/>
                <w:webHidden/>
              </w:rPr>
              <w:fldChar w:fldCharType="begin"/>
            </w:r>
            <w:r>
              <w:rPr>
                <w:noProof/>
                <w:webHidden/>
              </w:rPr>
              <w:instrText xml:space="preserve"> PAGEREF _Toc221528236 \h </w:instrText>
            </w:r>
            <w:r>
              <w:rPr>
                <w:noProof/>
                <w:webHidden/>
              </w:rPr>
            </w:r>
            <w:r>
              <w:rPr>
                <w:noProof/>
                <w:webHidden/>
              </w:rPr>
              <w:fldChar w:fldCharType="separate"/>
            </w:r>
            <w:r>
              <w:rPr>
                <w:noProof/>
                <w:webHidden/>
              </w:rPr>
              <w:t>8</w:t>
            </w:r>
            <w:r>
              <w:rPr>
                <w:noProof/>
                <w:webHidden/>
              </w:rPr>
              <w:fldChar w:fldCharType="end"/>
            </w:r>
          </w:hyperlink>
        </w:p>
        <w:p w14:paraId="4492BE1A" w14:textId="566861F2"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37" w:history="1">
            <w:r w:rsidRPr="008C1F21">
              <w:rPr>
                <w:rStyle w:val="Hyperlink"/>
                <w:noProof/>
              </w:rPr>
              <w:t>5.3 New Hires</w:t>
            </w:r>
            <w:r>
              <w:rPr>
                <w:noProof/>
                <w:webHidden/>
              </w:rPr>
              <w:tab/>
            </w:r>
            <w:r>
              <w:rPr>
                <w:noProof/>
                <w:webHidden/>
              </w:rPr>
              <w:fldChar w:fldCharType="begin"/>
            </w:r>
            <w:r>
              <w:rPr>
                <w:noProof/>
                <w:webHidden/>
              </w:rPr>
              <w:instrText xml:space="preserve"> PAGEREF _Toc221528237 \h </w:instrText>
            </w:r>
            <w:r>
              <w:rPr>
                <w:noProof/>
                <w:webHidden/>
              </w:rPr>
            </w:r>
            <w:r>
              <w:rPr>
                <w:noProof/>
                <w:webHidden/>
              </w:rPr>
              <w:fldChar w:fldCharType="separate"/>
            </w:r>
            <w:r>
              <w:rPr>
                <w:noProof/>
                <w:webHidden/>
              </w:rPr>
              <w:t>9</w:t>
            </w:r>
            <w:r>
              <w:rPr>
                <w:noProof/>
                <w:webHidden/>
              </w:rPr>
              <w:fldChar w:fldCharType="end"/>
            </w:r>
          </w:hyperlink>
        </w:p>
        <w:p w14:paraId="4C93CEE0" w14:textId="0D170D55"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38" w:history="1">
            <w:r w:rsidRPr="008C1F21">
              <w:rPr>
                <w:rStyle w:val="Hyperlink"/>
                <w:noProof/>
              </w:rPr>
              <w:t>5.4 Bulletin Boards</w:t>
            </w:r>
            <w:r>
              <w:rPr>
                <w:noProof/>
                <w:webHidden/>
              </w:rPr>
              <w:tab/>
            </w:r>
            <w:r>
              <w:rPr>
                <w:noProof/>
                <w:webHidden/>
              </w:rPr>
              <w:fldChar w:fldCharType="begin"/>
            </w:r>
            <w:r>
              <w:rPr>
                <w:noProof/>
                <w:webHidden/>
              </w:rPr>
              <w:instrText xml:space="preserve"> PAGEREF _Toc221528238 \h </w:instrText>
            </w:r>
            <w:r>
              <w:rPr>
                <w:noProof/>
                <w:webHidden/>
              </w:rPr>
            </w:r>
            <w:r>
              <w:rPr>
                <w:noProof/>
                <w:webHidden/>
              </w:rPr>
              <w:fldChar w:fldCharType="separate"/>
            </w:r>
            <w:r>
              <w:rPr>
                <w:noProof/>
                <w:webHidden/>
              </w:rPr>
              <w:t>9</w:t>
            </w:r>
            <w:r>
              <w:rPr>
                <w:noProof/>
                <w:webHidden/>
              </w:rPr>
              <w:fldChar w:fldCharType="end"/>
            </w:r>
          </w:hyperlink>
        </w:p>
        <w:p w14:paraId="5D7442A3" w14:textId="385F9D18"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39" w:history="1">
            <w:r w:rsidRPr="008C1F21">
              <w:rPr>
                <w:rStyle w:val="Hyperlink"/>
                <w:noProof/>
              </w:rPr>
              <w:t>5.5 Hold Harmless</w:t>
            </w:r>
            <w:r>
              <w:rPr>
                <w:noProof/>
                <w:webHidden/>
              </w:rPr>
              <w:tab/>
            </w:r>
            <w:r>
              <w:rPr>
                <w:noProof/>
                <w:webHidden/>
              </w:rPr>
              <w:fldChar w:fldCharType="begin"/>
            </w:r>
            <w:r>
              <w:rPr>
                <w:noProof/>
                <w:webHidden/>
              </w:rPr>
              <w:instrText xml:space="preserve"> PAGEREF _Toc221528239 \h </w:instrText>
            </w:r>
            <w:r>
              <w:rPr>
                <w:noProof/>
                <w:webHidden/>
              </w:rPr>
            </w:r>
            <w:r>
              <w:rPr>
                <w:noProof/>
                <w:webHidden/>
              </w:rPr>
              <w:fldChar w:fldCharType="separate"/>
            </w:r>
            <w:r>
              <w:rPr>
                <w:noProof/>
                <w:webHidden/>
              </w:rPr>
              <w:t>9</w:t>
            </w:r>
            <w:r>
              <w:rPr>
                <w:noProof/>
                <w:webHidden/>
              </w:rPr>
              <w:fldChar w:fldCharType="end"/>
            </w:r>
          </w:hyperlink>
        </w:p>
        <w:p w14:paraId="502D4A32" w14:textId="5CC0FD1B"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40" w:history="1">
            <w:r w:rsidRPr="008C1F21">
              <w:rPr>
                <w:rStyle w:val="Hyperlink"/>
                <w:noProof/>
              </w:rPr>
              <w:t>5.6 File Cabinet</w:t>
            </w:r>
            <w:r>
              <w:rPr>
                <w:noProof/>
                <w:webHidden/>
              </w:rPr>
              <w:tab/>
            </w:r>
            <w:r>
              <w:rPr>
                <w:noProof/>
                <w:webHidden/>
              </w:rPr>
              <w:fldChar w:fldCharType="begin"/>
            </w:r>
            <w:r>
              <w:rPr>
                <w:noProof/>
                <w:webHidden/>
              </w:rPr>
              <w:instrText xml:space="preserve"> PAGEREF _Toc221528240 \h </w:instrText>
            </w:r>
            <w:r>
              <w:rPr>
                <w:noProof/>
                <w:webHidden/>
              </w:rPr>
            </w:r>
            <w:r>
              <w:rPr>
                <w:noProof/>
                <w:webHidden/>
              </w:rPr>
              <w:fldChar w:fldCharType="separate"/>
            </w:r>
            <w:r>
              <w:rPr>
                <w:noProof/>
                <w:webHidden/>
              </w:rPr>
              <w:t>9</w:t>
            </w:r>
            <w:r>
              <w:rPr>
                <w:noProof/>
                <w:webHidden/>
              </w:rPr>
              <w:fldChar w:fldCharType="end"/>
            </w:r>
          </w:hyperlink>
        </w:p>
        <w:p w14:paraId="748437FA" w14:textId="03B346B0"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41" w:history="1">
            <w:r w:rsidRPr="008C1F21">
              <w:rPr>
                <w:rStyle w:val="Hyperlink"/>
                <w:noProof/>
              </w:rPr>
              <w:t>5.7 Use of District E-Mail</w:t>
            </w:r>
            <w:r>
              <w:rPr>
                <w:noProof/>
                <w:webHidden/>
              </w:rPr>
              <w:tab/>
            </w:r>
            <w:r>
              <w:rPr>
                <w:noProof/>
                <w:webHidden/>
              </w:rPr>
              <w:fldChar w:fldCharType="begin"/>
            </w:r>
            <w:r>
              <w:rPr>
                <w:noProof/>
                <w:webHidden/>
              </w:rPr>
              <w:instrText xml:space="preserve"> PAGEREF _Toc221528241 \h </w:instrText>
            </w:r>
            <w:r>
              <w:rPr>
                <w:noProof/>
                <w:webHidden/>
              </w:rPr>
            </w:r>
            <w:r>
              <w:rPr>
                <w:noProof/>
                <w:webHidden/>
              </w:rPr>
              <w:fldChar w:fldCharType="separate"/>
            </w:r>
            <w:r>
              <w:rPr>
                <w:noProof/>
                <w:webHidden/>
              </w:rPr>
              <w:t>9</w:t>
            </w:r>
            <w:r>
              <w:rPr>
                <w:noProof/>
                <w:webHidden/>
              </w:rPr>
              <w:fldChar w:fldCharType="end"/>
            </w:r>
          </w:hyperlink>
        </w:p>
        <w:p w14:paraId="0F646D88" w14:textId="411216DF"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42" w:history="1">
            <w:r w:rsidRPr="008C1F21">
              <w:rPr>
                <w:rStyle w:val="Hyperlink"/>
                <w:noProof/>
              </w:rPr>
              <w:t>5.8 Phone calls Union Business/ Phone calls</w:t>
            </w:r>
            <w:r>
              <w:rPr>
                <w:noProof/>
                <w:webHidden/>
              </w:rPr>
              <w:tab/>
            </w:r>
            <w:r>
              <w:rPr>
                <w:noProof/>
                <w:webHidden/>
              </w:rPr>
              <w:fldChar w:fldCharType="begin"/>
            </w:r>
            <w:r>
              <w:rPr>
                <w:noProof/>
                <w:webHidden/>
              </w:rPr>
              <w:instrText xml:space="preserve"> PAGEREF _Toc221528242 \h </w:instrText>
            </w:r>
            <w:r>
              <w:rPr>
                <w:noProof/>
                <w:webHidden/>
              </w:rPr>
            </w:r>
            <w:r>
              <w:rPr>
                <w:noProof/>
                <w:webHidden/>
              </w:rPr>
              <w:fldChar w:fldCharType="separate"/>
            </w:r>
            <w:r>
              <w:rPr>
                <w:noProof/>
                <w:webHidden/>
              </w:rPr>
              <w:t>9</w:t>
            </w:r>
            <w:r>
              <w:rPr>
                <w:noProof/>
                <w:webHidden/>
              </w:rPr>
              <w:fldChar w:fldCharType="end"/>
            </w:r>
          </w:hyperlink>
        </w:p>
        <w:p w14:paraId="1ACAA9B0" w14:textId="32E1C9C0"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43" w:history="1">
            <w:r w:rsidRPr="008C1F21">
              <w:rPr>
                <w:rStyle w:val="Hyperlink"/>
                <w:noProof/>
              </w:rPr>
              <w:t>ARTICLE 6: HOURS OF WORK</w:t>
            </w:r>
            <w:r>
              <w:rPr>
                <w:noProof/>
                <w:webHidden/>
              </w:rPr>
              <w:tab/>
            </w:r>
            <w:r>
              <w:rPr>
                <w:noProof/>
                <w:webHidden/>
              </w:rPr>
              <w:fldChar w:fldCharType="begin"/>
            </w:r>
            <w:r>
              <w:rPr>
                <w:noProof/>
                <w:webHidden/>
              </w:rPr>
              <w:instrText xml:space="preserve"> PAGEREF _Toc221528243 \h </w:instrText>
            </w:r>
            <w:r>
              <w:rPr>
                <w:noProof/>
                <w:webHidden/>
              </w:rPr>
            </w:r>
            <w:r>
              <w:rPr>
                <w:noProof/>
                <w:webHidden/>
              </w:rPr>
              <w:fldChar w:fldCharType="separate"/>
            </w:r>
            <w:r>
              <w:rPr>
                <w:noProof/>
                <w:webHidden/>
              </w:rPr>
              <w:t>9</w:t>
            </w:r>
            <w:r>
              <w:rPr>
                <w:noProof/>
                <w:webHidden/>
              </w:rPr>
              <w:fldChar w:fldCharType="end"/>
            </w:r>
          </w:hyperlink>
        </w:p>
        <w:p w14:paraId="6BDC9003" w14:textId="40A51C41"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44" w:history="1">
            <w:r w:rsidRPr="008C1F21">
              <w:rPr>
                <w:rStyle w:val="Hyperlink"/>
                <w:noProof/>
              </w:rPr>
              <w:t>6.1 Hours of Work Defined</w:t>
            </w:r>
            <w:r>
              <w:rPr>
                <w:noProof/>
                <w:webHidden/>
              </w:rPr>
              <w:tab/>
            </w:r>
            <w:r>
              <w:rPr>
                <w:noProof/>
                <w:webHidden/>
              </w:rPr>
              <w:fldChar w:fldCharType="begin"/>
            </w:r>
            <w:r>
              <w:rPr>
                <w:noProof/>
                <w:webHidden/>
              </w:rPr>
              <w:instrText xml:space="preserve"> PAGEREF _Toc221528244 \h </w:instrText>
            </w:r>
            <w:r>
              <w:rPr>
                <w:noProof/>
                <w:webHidden/>
              </w:rPr>
            </w:r>
            <w:r>
              <w:rPr>
                <w:noProof/>
                <w:webHidden/>
              </w:rPr>
              <w:fldChar w:fldCharType="separate"/>
            </w:r>
            <w:r>
              <w:rPr>
                <w:noProof/>
                <w:webHidden/>
              </w:rPr>
              <w:t>9</w:t>
            </w:r>
            <w:r>
              <w:rPr>
                <w:noProof/>
                <w:webHidden/>
              </w:rPr>
              <w:fldChar w:fldCharType="end"/>
            </w:r>
          </w:hyperlink>
        </w:p>
        <w:p w14:paraId="078DC372" w14:textId="583FC87C"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45" w:history="1">
            <w:r w:rsidRPr="008C1F21">
              <w:rPr>
                <w:rStyle w:val="Hyperlink"/>
                <w:noProof/>
              </w:rPr>
              <w:t>6.2 Work Schedule</w:t>
            </w:r>
            <w:r>
              <w:rPr>
                <w:noProof/>
                <w:webHidden/>
              </w:rPr>
              <w:tab/>
            </w:r>
            <w:r>
              <w:rPr>
                <w:noProof/>
                <w:webHidden/>
              </w:rPr>
              <w:fldChar w:fldCharType="begin"/>
            </w:r>
            <w:r>
              <w:rPr>
                <w:noProof/>
                <w:webHidden/>
              </w:rPr>
              <w:instrText xml:space="preserve"> PAGEREF _Toc221528245 \h </w:instrText>
            </w:r>
            <w:r>
              <w:rPr>
                <w:noProof/>
                <w:webHidden/>
              </w:rPr>
            </w:r>
            <w:r>
              <w:rPr>
                <w:noProof/>
                <w:webHidden/>
              </w:rPr>
              <w:fldChar w:fldCharType="separate"/>
            </w:r>
            <w:r>
              <w:rPr>
                <w:noProof/>
                <w:webHidden/>
              </w:rPr>
              <w:t>10</w:t>
            </w:r>
            <w:r>
              <w:rPr>
                <w:noProof/>
                <w:webHidden/>
              </w:rPr>
              <w:fldChar w:fldCharType="end"/>
            </w:r>
          </w:hyperlink>
        </w:p>
        <w:p w14:paraId="648FA5BB" w14:textId="38FA5084"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46" w:history="1">
            <w:r w:rsidRPr="008C1F21">
              <w:rPr>
                <w:rStyle w:val="Hyperlink"/>
                <w:noProof/>
              </w:rPr>
              <w:t>6.3 Modification of Normal Work Schedule</w:t>
            </w:r>
            <w:r>
              <w:rPr>
                <w:noProof/>
                <w:webHidden/>
              </w:rPr>
              <w:tab/>
            </w:r>
            <w:r>
              <w:rPr>
                <w:noProof/>
                <w:webHidden/>
              </w:rPr>
              <w:fldChar w:fldCharType="begin"/>
            </w:r>
            <w:r>
              <w:rPr>
                <w:noProof/>
                <w:webHidden/>
              </w:rPr>
              <w:instrText xml:space="preserve"> PAGEREF _Toc221528246 \h </w:instrText>
            </w:r>
            <w:r>
              <w:rPr>
                <w:noProof/>
                <w:webHidden/>
              </w:rPr>
            </w:r>
            <w:r>
              <w:rPr>
                <w:noProof/>
                <w:webHidden/>
              </w:rPr>
              <w:fldChar w:fldCharType="separate"/>
            </w:r>
            <w:r>
              <w:rPr>
                <w:noProof/>
                <w:webHidden/>
              </w:rPr>
              <w:t>10</w:t>
            </w:r>
            <w:r>
              <w:rPr>
                <w:noProof/>
                <w:webHidden/>
              </w:rPr>
              <w:fldChar w:fldCharType="end"/>
            </w:r>
          </w:hyperlink>
        </w:p>
        <w:p w14:paraId="75D5F569" w14:textId="0767CBB7"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47" w:history="1">
            <w:r w:rsidRPr="008C1F21">
              <w:rPr>
                <w:rStyle w:val="Hyperlink"/>
                <w:noProof/>
              </w:rPr>
              <w:t>6.4 Overtime</w:t>
            </w:r>
            <w:r>
              <w:rPr>
                <w:noProof/>
                <w:webHidden/>
              </w:rPr>
              <w:tab/>
            </w:r>
            <w:r>
              <w:rPr>
                <w:noProof/>
                <w:webHidden/>
              </w:rPr>
              <w:fldChar w:fldCharType="begin"/>
            </w:r>
            <w:r>
              <w:rPr>
                <w:noProof/>
                <w:webHidden/>
              </w:rPr>
              <w:instrText xml:space="preserve"> PAGEREF _Toc221528247 \h </w:instrText>
            </w:r>
            <w:r>
              <w:rPr>
                <w:noProof/>
                <w:webHidden/>
              </w:rPr>
            </w:r>
            <w:r>
              <w:rPr>
                <w:noProof/>
                <w:webHidden/>
              </w:rPr>
              <w:fldChar w:fldCharType="separate"/>
            </w:r>
            <w:r>
              <w:rPr>
                <w:noProof/>
                <w:webHidden/>
              </w:rPr>
              <w:t>10</w:t>
            </w:r>
            <w:r>
              <w:rPr>
                <w:noProof/>
                <w:webHidden/>
              </w:rPr>
              <w:fldChar w:fldCharType="end"/>
            </w:r>
          </w:hyperlink>
        </w:p>
        <w:p w14:paraId="2C34AE5D" w14:textId="54182A89"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48" w:history="1">
            <w:r w:rsidRPr="008C1F21">
              <w:rPr>
                <w:rStyle w:val="Hyperlink"/>
                <w:noProof/>
              </w:rPr>
              <w:t>6.5 Call shifts shall be distributed equally among full-time personnel.</w:t>
            </w:r>
            <w:r>
              <w:rPr>
                <w:noProof/>
                <w:webHidden/>
              </w:rPr>
              <w:tab/>
            </w:r>
            <w:r>
              <w:rPr>
                <w:noProof/>
                <w:webHidden/>
              </w:rPr>
              <w:fldChar w:fldCharType="begin"/>
            </w:r>
            <w:r>
              <w:rPr>
                <w:noProof/>
                <w:webHidden/>
              </w:rPr>
              <w:instrText xml:space="preserve"> PAGEREF _Toc221528248 \h </w:instrText>
            </w:r>
            <w:r>
              <w:rPr>
                <w:noProof/>
                <w:webHidden/>
              </w:rPr>
            </w:r>
            <w:r>
              <w:rPr>
                <w:noProof/>
                <w:webHidden/>
              </w:rPr>
              <w:fldChar w:fldCharType="separate"/>
            </w:r>
            <w:r>
              <w:rPr>
                <w:noProof/>
                <w:webHidden/>
              </w:rPr>
              <w:t>10</w:t>
            </w:r>
            <w:r>
              <w:rPr>
                <w:noProof/>
                <w:webHidden/>
              </w:rPr>
              <w:fldChar w:fldCharType="end"/>
            </w:r>
          </w:hyperlink>
        </w:p>
        <w:p w14:paraId="7C11EAF1" w14:textId="21D004E0"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49" w:history="1">
            <w:r w:rsidRPr="008C1F21">
              <w:rPr>
                <w:rStyle w:val="Hyperlink"/>
                <w:noProof/>
              </w:rPr>
              <w:t>6.6 Minimum staffing</w:t>
            </w:r>
            <w:r>
              <w:rPr>
                <w:noProof/>
                <w:webHidden/>
              </w:rPr>
              <w:tab/>
            </w:r>
            <w:r>
              <w:rPr>
                <w:noProof/>
                <w:webHidden/>
              </w:rPr>
              <w:fldChar w:fldCharType="begin"/>
            </w:r>
            <w:r>
              <w:rPr>
                <w:noProof/>
                <w:webHidden/>
              </w:rPr>
              <w:instrText xml:space="preserve"> PAGEREF _Toc221528249 \h </w:instrText>
            </w:r>
            <w:r>
              <w:rPr>
                <w:noProof/>
                <w:webHidden/>
              </w:rPr>
            </w:r>
            <w:r>
              <w:rPr>
                <w:noProof/>
                <w:webHidden/>
              </w:rPr>
              <w:fldChar w:fldCharType="separate"/>
            </w:r>
            <w:r>
              <w:rPr>
                <w:noProof/>
                <w:webHidden/>
              </w:rPr>
              <w:t>10</w:t>
            </w:r>
            <w:r>
              <w:rPr>
                <w:noProof/>
                <w:webHidden/>
              </w:rPr>
              <w:fldChar w:fldCharType="end"/>
            </w:r>
          </w:hyperlink>
        </w:p>
        <w:p w14:paraId="566F127D" w14:textId="785AA6D3"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50" w:history="1">
            <w:r w:rsidRPr="008C1F21">
              <w:rPr>
                <w:rStyle w:val="Hyperlink"/>
                <w:noProof/>
              </w:rPr>
              <w:t>6.7 Call Out Back Policy</w:t>
            </w:r>
            <w:r>
              <w:rPr>
                <w:noProof/>
                <w:webHidden/>
              </w:rPr>
              <w:tab/>
            </w:r>
            <w:r>
              <w:rPr>
                <w:noProof/>
                <w:webHidden/>
              </w:rPr>
              <w:fldChar w:fldCharType="begin"/>
            </w:r>
            <w:r>
              <w:rPr>
                <w:noProof/>
                <w:webHidden/>
              </w:rPr>
              <w:instrText xml:space="preserve"> PAGEREF _Toc221528250 \h </w:instrText>
            </w:r>
            <w:r>
              <w:rPr>
                <w:noProof/>
                <w:webHidden/>
              </w:rPr>
            </w:r>
            <w:r>
              <w:rPr>
                <w:noProof/>
                <w:webHidden/>
              </w:rPr>
              <w:fldChar w:fldCharType="separate"/>
            </w:r>
            <w:r>
              <w:rPr>
                <w:noProof/>
                <w:webHidden/>
              </w:rPr>
              <w:t>10</w:t>
            </w:r>
            <w:r>
              <w:rPr>
                <w:noProof/>
                <w:webHidden/>
              </w:rPr>
              <w:fldChar w:fldCharType="end"/>
            </w:r>
          </w:hyperlink>
        </w:p>
        <w:p w14:paraId="7E2537D2" w14:textId="5E1BB01E"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51" w:history="1">
            <w:r w:rsidRPr="008C1F21">
              <w:rPr>
                <w:rStyle w:val="Hyperlink"/>
                <w:noProof/>
              </w:rPr>
              <w:t>6.8 Computation of Salaries</w:t>
            </w:r>
            <w:r>
              <w:rPr>
                <w:noProof/>
                <w:webHidden/>
              </w:rPr>
              <w:tab/>
            </w:r>
            <w:r>
              <w:rPr>
                <w:noProof/>
                <w:webHidden/>
              </w:rPr>
              <w:fldChar w:fldCharType="begin"/>
            </w:r>
            <w:r>
              <w:rPr>
                <w:noProof/>
                <w:webHidden/>
              </w:rPr>
              <w:instrText xml:space="preserve"> PAGEREF _Toc221528251 \h </w:instrText>
            </w:r>
            <w:r>
              <w:rPr>
                <w:noProof/>
                <w:webHidden/>
              </w:rPr>
            </w:r>
            <w:r>
              <w:rPr>
                <w:noProof/>
                <w:webHidden/>
              </w:rPr>
              <w:fldChar w:fldCharType="separate"/>
            </w:r>
            <w:r>
              <w:rPr>
                <w:noProof/>
                <w:webHidden/>
              </w:rPr>
              <w:t>11</w:t>
            </w:r>
            <w:r>
              <w:rPr>
                <w:noProof/>
                <w:webHidden/>
              </w:rPr>
              <w:fldChar w:fldCharType="end"/>
            </w:r>
          </w:hyperlink>
        </w:p>
        <w:p w14:paraId="74DB8180" w14:textId="28F9A369"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52" w:history="1">
            <w:r w:rsidRPr="008C1F21">
              <w:rPr>
                <w:rStyle w:val="Hyperlink"/>
                <w:noProof/>
              </w:rPr>
              <w:t>6.9 Rates of Pay</w:t>
            </w:r>
            <w:r>
              <w:rPr>
                <w:noProof/>
                <w:webHidden/>
              </w:rPr>
              <w:tab/>
            </w:r>
            <w:r>
              <w:rPr>
                <w:noProof/>
                <w:webHidden/>
              </w:rPr>
              <w:fldChar w:fldCharType="begin"/>
            </w:r>
            <w:r>
              <w:rPr>
                <w:noProof/>
                <w:webHidden/>
              </w:rPr>
              <w:instrText xml:space="preserve"> PAGEREF _Toc221528252 \h </w:instrText>
            </w:r>
            <w:r>
              <w:rPr>
                <w:noProof/>
                <w:webHidden/>
              </w:rPr>
            </w:r>
            <w:r>
              <w:rPr>
                <w:noProof/>
                <w:webHidden/>
              </w:rPr>
              <w:fldChar w:fldCharType="separate"/>
            </w:r>
            <w:r>
              <w:rPr>
                <w:noProof/>
                <w:webHidden/>
              </w:rPr>
              <w:t>11</w:t>
            </w:r>
            <w:r>
              <w:rPr>
                <w:noProof/>
                <w:webHidden/>
              </w:rPr>
              <w:fldChar w:fldCharType="end"/>
            </w:r>
          </w:hyperlink>
        </w:p>
        <w:p w14:paraId="2404026A" w14:textId="469AED48"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53" w:history="1">
            <w:r w:rsidRPr="008C1F21">
              <w:rPr>
                <w:rStyle w:val="Hyperlink"/>
                <w:noProof/>
              </w:rPr>
              <w:t>6.10 Time Sheets</w:t>
            </w:r>
            <w:r>
              <w:rPr>
                <w:noProof/>
                <w:webHidden/>
              </w:rPr>
              <w:tab/>
            </w:r>
            <w:r>
              <w:rPr>
                <w:noProof/>
                <w:webHidden/>
              </w:rPr>
              <w:fldChar w:fldCharType="begin"/>
            </w:r>
            <w:r>
              <w:rPr>
                <w:noProof/>
                <w:webHidden/>
              </w:rPr>
              <w:instrText xml:space="preserve"> PAGEREF _Toc221528253 \h </w:instrText>
            </w:r>
            <w:r>
              <w:rPr>
                <w:noProof/>
                <w:webHidden/>
              </w:rPr>
            </w:r>
            <w:r>
              <w:rPr>
                <w:noProof/>
                <w:webHidden/>
              </w:rPr>
              <w:fldChar w:fldCharType="separate"/>
            </w:r>
            <w:r>
              <w:rPr>
                <w:noProof/>
                <w:webHidden/>
              </w:rPr>
              <w:t>11</w:t>
            </w:r>
            <w:r>
              <w:rPr>
                <w:noProof/>
                <w:webHidden/>
              </w:rPr>
              <w:fldChar w:fldCharType="end"/>
            </w:r>
          </w:hyperlink>
        </w:p>
        <w:p w14:paraId="48DD5A2C" w14:textId="1A502086"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54" w:history="1">
            <w:r w:rsidRPr="008C1F21">
              <w:rPr>
                <w:rStyle w:val="Hyperlink"/>
                <w:noProof/>
              </w:rPr>
              <w:t>ARTICLE 7: DISCIPLINE</w:t>
            </w:r>
            <w:r>
              <w:rPr>
                <w:noProof/>
                <w:webHidden/>
              </w:rPr>
              <w:tab/>
            </w:r>
            <w:r>
              <w:rPr>
                <w:noProof/>
                <w:webHidden/>
              </w:rPr>
              <w:fldChar w:fldCharType="begin"/>
            </w:r>
            <w:r>
              <w:rPr>
                <w:noProof/>
                <w:webHidden/>
              </w:rPr>
              <w:instrText xml:space="preserve"> PAGEREF _Toc221528254 \h </w:instrText>
            </w:r>
            <w:r>
              <w:rPr>
                <w:noProof/>
                <w:webHidden/>
              </w:rPr>
            </w:r>
            <w:r>
              <w:rPr>
                <w:noProof/>
                <w:webHidden/>
              </w:rPr>
              <w:fldChar w:fldCharType="separate"/>
            </w:r>
            <w:r>
              <w:rPr>
                <w:noProof/>
                <w:webHidden/>
              </w:rPr>
              <w:t>11</w:t>
            </w:r>
            <w:r>
              <w:rPr>
                <w:noProof/>
                <w:webHidden/>
              </w:rPr>
              <w:fldChar w:fldCharType="end"/>
            </w:r>
          </w:hyperlink>
        </w:p>
        <w:p w14:paraId="6ED936A1" w14:textId="0762139C"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55" w:history="1">
            <w:r w:rsidRPr="008C1F21">
              <w:rPr>
                <w:rStyle w:val="Hyperlink"/>
                <w:noProof/>
              </w:rPr>
              <w:t>7.1 Standard</w:t>
            </w:r>
            <w:r>
              <w:rPr>
                <w:noProof/>
                <w:webHidden/>
              </w:rPr>
              <w:tab/>
            </w:r>
            <w:r>
              <w:rPr>
                <w:noProof/>
                <w:webHidden/>
              </w:rPr>
              <w:fldChar w:fldCharType="begin"/>
            </w:r>
            <w:r>
              <w:rPr>
                <w:noProof/>
                <w:webHidden/>
              </w:rPr>
              <w:instrText xml:space="preserve"> PAGEREF _Toc221528255 \h </w:instrText>
            </w:r>
            <w:r>
              <w:rPr>
                <w:noProof/>
                <w:webHidden/>
              </w:rPr>
            </w:r>
            <w:r>
              <w:rPr>
                <w:noProof/>
                <w:webHidden/>
              </w:rPr>
              <w:fldChar w:fldCharType="separate"/>
            </w:r>
            <w:r>
              <w:rPr>
                <w:noProof/>
                <w:webHidden/>
              </w:rPr>
              <w:t>11</w:t>
            </w:r>
            <w:r>
              <w:rPr>
                <w:noProof/>
                <w:webHidden/>
              </w:rPr>
              <w:fldChar w:fldCharType="end"/>
            </w:r>
          </w:hyperlink>
        </w:p>
        <w:p w14:paraId="1E11A6DE" w14:textId="30CF2DC4"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56" w:history="1">
            <w:r w:rsidRPr="008C1F21">
              <w:rPr>
                <w:rStyle w:val="Hyperlink"/>
                <w:noProof/>
              </w:rPr>
              <w:t>7.2 Probationary Employee</w:t>
            </w:r>
            <w:r>
              <w:rPr>
                <w:noProof/>
                <w:webHidden/>
              </w:rPr>
              <w:tab/>
            </w:r>
            <w:r>
              <w:rPr>
                <w:noProof/>
                <w:webHidden/>
              </w:rPr>
              <w:fldChar w:fldCharType="begin"/>
            </w:r>
            <w:r>
              <w:rPr>
                <w:noProof/>
                <w:webHidden/>
              </w:rPr>
              <w:instrText xml:space="preserve"> PAGEREF _Toc221528256 \h </w:instrText>
            </w:r>
            <w:r>
              <w:rPr>
                <w:noProof/>
                <w:webHidden/>
              </w:rPr>
            </w:r>
            <w:r>
              <w:rPr>
                <w:noProof/>
                <w:webHidden/>
              </w:rPr>
              <w:fldChar w:fldCharType="separate"/>
            </w:r>
            <w:r>
              <w:rPr>
                <w:noProof/>
                <w:webHidden/>
              </w:rPr>
              <w:t>11</w:t>
            </w:r>
            <w:r>
              <w:rPr>
                <w:noProof/>
                <w:webHidden/>
              </w:rPr>
              <w:fldChar w:fldCharType="end"/>
            </w:r>
          </w:hyperlink>
        </w:p>
        <w:p w14:paraId="263B472D" w14:textId="15C1B890"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57" w:history="1">
            <w:r w:rsidRPr="008C1F21">
              <w:rPr>
                <w:rStyle w:val="Hyperlink"/>
                <w:noProof/>
              </w:rPr>
              <w:t>7.3 Imposition</w:t>
            </w:r>
            <w:r>
              <w:rPr>
                <w:noProof/>
                <w:webHidden/>
              </w:rPr>
              <w:tab/>
            </w:r>
            <w:r>
              <w:rPr>
                <w:noProof/>
                <w:webHidden/>
              </w:rPr>
              <w:fldChar w:fldCharType="begin"/>
            </w:r>
            <w:r>
              <w:rPr>
                <w:noProof/>
                <w:webHidden/>
              </w:rPr>
              <w:instrText xml:space="preserve"> PAGEREF _Toc221528257 \h </w:instrText>
            </w:r>
            <w:r>
              <w:rPr>
                <w:noProof/>
                <w:webHidden/>
              </w:rPr>
            </w:r>
            <w:r>
              <w:rPr>
                <w:noProof/>
                <w:webHidden/>
              </w:rPr>
              <w:fldChar w:fldCharType="separate"/>
            </w:r>
            <w:r>
              <w:rPr>
                <w:noProof/>
                <w:webHidden/>
              </w:rPr>
              <w:t>11</w:t>
            </w:r>
            <w:r>
              <w:rPr>
                <w:noProof/>
                <w:webHidden/>
              </w:rPr>
              <w:fldChar w:fldCharType="end"/>
            </w:r>
          </w:hyperlink>
        </w:p>
        <w:p w14:paraId="4B26497C" w14:textId="6F1D39EC"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58" w:history="1">
            <w:r w:rsidRPr="008C1F21">
              <w:rPr>
                <w:rStyle w:val="Hyperlink"/>
                <w:noProof/>
              </w:rPr>
              <w:t>7.4 Due Process</w:t>
            </w:r>
            <w:r>
              <w:rPr>
                <w:noProof/>
                <w:webHidden/>
              </w:rPr>
              <w:tab/>
            </w:r>
            <w:r>
              <w:rPr>
                <w:noProof/>
                <w:webHidden/>
              </w:rPr>
              <w:fldChar w:fldCharType="begin"/>
            </w:r>
            <w:r>
              <w:rPr>
                <w:noProof/>
                <w:webHidden/>
              </w:rPr>
              <w:instrText xml:space="preserve"> PAGEREF _Toc221528258 \h </w:instrText>
            </w:r>
            <w:r>
              <w:rPr>
                <w:noProof/>
                <w:webHidden/>
              </w:rPr>
            </w:r>
            <w:r>
              <w:rPr>
                <w:noProof/>
                <w:webHidden/>
              </w:rPr>
              <w:fldChar w:fldCharType="separate"/>
            </w:r>
            <w:r>
              <w:rPr>
                <w:noProof/>
                <w:webHidden/>
              </w:rPr>
              <w:t>11</w:t>
            </w:r>
            <w:r>
              <w:rPr>
                <w:noProof/>
                <w:webHidden/>
              </w:rPr>
              <w:fldChar w:fldCharType="end"/>
            </w:r>
          </w:hyperlink>
        </w:p>
        <w:p w14:paraId="16DE0679" w14:textId="00E7FAE7"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59" w:history="1">
            <w:r w:rsidRPr="008C1F21">
              <w:rPr>
                <w:rStyle w:val="Hyperlink"/>
                <w:noProof/>
              </w:rPr>
              <w:t>ARTICLE 8: GRIEVANCE</w:t>
            </w:r>
            <w:r>
              <w:rPr>
                <w:noProof/>
                <w:webHidden/>
              </w:rPr>
              <w:tab/>
            </w:r>
            <w:r>
              <w:rPr>
                <w:noProof/>
                <w:webHidden/>
              </w:rPr>
              <w:fldChar w:fldCharType="begin"/>
            </w:r>
            <w:r>
              <w:rPr>
                <w:noProof/>
                <w:webHidden/>
              </w:rPr>
              <w:instrText xml:space="preserve"> PAGEREF _Toc221528259 \h </w:instrText>
            </w:r>
            <w:r>
              <w:rPr>
                <w:noProof/>
                <w:webHidden/>
              </w:rPr>
            </w:r>
            <w:r>
              <w:rPr>
                <w:noProof/>
                <w:webHidden/>
              </w:rPr>
              <w:fldChar w:fldCharType="separate"/>
            </w:r>
            <w:r>
              <w:rPr>
                <w:noProof/>
                <w:webHidden/>
              </w:rPr>
              <w:t>12</w:t>
            </w:r>
            <w:r>
              <w:rPr>
                <w:noProof/>
                <w:webHidden/>
              </w:rPr>
              <w:fldChar w:fldCharType="end"/>
            </w:r>
          </w:hyperlink>
        </w:p>
        <w:p w14:paraId="5EAAFD10" w14:textId="007AD1B5"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60" w:history="1">
            <w:r w:rsidRPr="008C1F21">
              <w:rPr>
                <w:rStyle w:val="Hyperlink"/>
                <w:noProof/>
              </w:rPr>
              <w:t>8.1 Procedure</w:t>
            </w:r>
            <w:r>
              <w:rPr>
                <w:noProof/>
                <w:webHidden/>
              </w:rPr>
              <w:tab/>
            </w:r>
            <w:r>
              <w:rPr>
                <w:noProof/>
                <w:webHidden/>
              </w:rPr>
              <w:fldChar w:fldCharType="begin"/>
            </w:r>
            <w:r>
              <w:rPr>
                <w:noProof/>
                <w:webHidden/>
              </w:rPr>
              <w:instrText xml:space="preserve"> PAGEREF _Toc221528260 \h </w:instrText>
            </w:r>
            <w:r>
              <w:rPr>
                <w:noProof/>
                <w:webHidden/>
              </w:rPr>
            </w:r>
            <w:r>
              <w:rPr>
                <w:noProof/>
                <w:webHidden/>
              </w:rPr>
              <w:fldChar w:fldCharType="separate"/>
            </w:r>
            <w:r>
              <w:rPr>
                <w:noProof/>
                <w:webHidden/>
              </w:rPr>
              <w:t>12</w:t>
            </w:r>
            <w:r>
              <w:rPr>
                <w:noProof/>
                <w:webHidden/>
              </w:rPr>
              <w:fldChar w:fldCharType="end"/>
            </w:r>
          </w:hyperlink>
        </w:p>
        <w:p w14:paraId="60BB35FD" w14:textId="5B0546DA"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61" w:history="1">
            <w:r w:rsidRPr="008C1F21">
              <w:rPr>
                <w:rStyle w:val="Hyperlink"/>
                <w:noProof/>
              </w:rPr>
              <w:t>8.2 Arbitration</w:t>
            </w:r>
            <w:r>
              <w:rPr>
                <w:noProof/>
                <w:webHidden/>
              </w:rPr>
              <w:tab/>
            </w:r>
            <w:r>
              <w:rPr>
                <w:noProof/>
                <w:webHidden/>
              </w:rPr>
              <w:fldChar w:fldCharType="begin"/>
            </w:r>
            <w:r>
              <w:rPr>
                <w:noProof/>
                <w:webHidden/>
              </w:rPr>
              <w:instrText xml:space="preserve"> PAGEREF _Toc221528261 \h </w:instrText>
            </w:r>
            <w:r>
              <w:rPr>
                <w:noProof/>
                <w:webHidden/>
              </w:rPr>
            </w:r>
            <w:r>
              <w:rPr>
                <w:noProof/>
                <w:webHidden/>
              </w:rPr>
              <w:fldChar w:fldCharType="separate"/>
            </w:r>
            <w:r>
              <w:rPr>
                <w:noProof/>
                <w:webHidden/>
              </w:rPr>
              <w:t>12</w:t>
            </w:r>
            <w:r>
              <w:rPr>
                <w:noProof/>
                <w:webHidden/>
              </w:rPr>
              <w:fldChar w:fldCharType="end"/>
            </w:r>
          </w:hyperlink>
        </w:p>
        <w:p w14:paraId="09130953" w14:textId="52202B4C"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62" w:history="1">
            <w:r w:rsidRPr="008C1F21">
              <w:rPr>
                <w:rStyle w:val="Hyperlink"/>
                <w:noProof/>
              </w:rPr>
              <w:t>8.3 Time Limits</w:t>
            </w:r>
            <w:r>
              <w:rPr>
                <w:noProof/>
                <w:webHidden/>
              </w:rPr>
              <w:tab/>
            </w:r>
            <w:r>
              <w:rPr>
                <w:noProof/>
                <w:webHidden/>
              </w:rPr>
              <w:fldChar w:fldCharType="begin"/>
            </w:r>
            <w:r>
              <w:rPr>
                <w:noProof/>
                <w:webHidden/>
              </w:rPr>
              <w:instrText xml:space="preserve"> PAGEREF _Toc221528262 \h </w:instrText>
            </w:r>
            <w:r>
              <w:rPr>
                <w:noProof/>
                <w:webHidden/>
              </w:rPr>
            </w:r>
            <w:r>
              <w:rPr>
                <w:noProof/>
                <w:webHidden/>
              </w:rPr>
              <w:fldChar w:fldCharType="separate"/>
            </w:r>
            <w:r>
              <w:rPr>
                <w:noProof/>
                <w:webHidden/>
              </w:rPr>
              <w:t>13</w:t>
            </w:r>
            <w:r>
              <w:rPr>
                <w:noProof/>
                <w:webHidden/>
              </w:rPr>
              <w:fldChar w:fldCharType="end"/>
            </w:r>
          </w:hyperlink>
        </w:p>
        <w:p w14:paraId="3A596389" w14:textId="5F5952A6"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63" w:history="1">
            <w:r w:rsidRPr="008C1F21">
              <w:rPr>
                <w:rStyle w:val="Hyperlink"/>
                <w:noProof/>
              </w:rPr>
              <w:t>8.4 Termination of Grievance</w:t>
            </w:r>
            <w:r>
              <w:rPr>
                <w:noProof/>
                <w:webHidden/>
              </w:rPr>
              <w:tab/>
            </w:r>
            <w:r>
              <w:rPr>
                <w:noProof/>
                <w:webHidden/>
              </w:rPr>
              <w:fldChar w:fldCharType="begin"/>
            </w:r>
            <w:r>
              <w:rPr>
                <w:noProof/>
                <w:webHidden/>
              </w:rPr>
              <w:instrText xml:space="preserve"> PAGEREF _Toc221528263 \h </w:instrText>
            </w:r>
            <w:r>
              <w:rPr>
                <w:noProof/>
                <w:webHidden/>
              </w:rPr>
            </w:r>
            <w:r>
              <w:rPr>
                <w:noProof/>
                <w:webHidden/>
              </w:rPr>
              <w:fldChar w:fldCharType="separate"/>
            </w:r>
            <w:r>
              <w:rPr>
                <w:noProof/>
                <w:webHidden/>
              </w:rPr>
              <w:t>13</w:t>
            </w:r>
            <w:r>
              <w:rPr>
                <w:noProof/>
                <w:webHidden/>
              </w:rPr>
              <w:fldChar w:fldCharType="end"/>
            </w:r>
          </w:hyperlink>
        </w:p>
        <w:p w14:paraId="124C42F5" w14:textId="126F5EAE"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64" w:history="1">
            <w:r w:rsidRPr="008C1F21">
              <w:rPr>
                <w:rStyle w:val="Hyperlink"/>
                <w:noProof/>
              </w:rPr>
              <w:t>ARTICLE 9: LEAVE OF ABSENCE</w:t>
            </w:r>
            <w:r>
              <w:rPr>
                <w:noProof/>
                <w:webHidden/>
              </w:rPr>
              <w:tab/>
            </w:r>
            <w:r>
              <w:rPr>
                <w:noProof/>
                <w:webHidden/>
              </w:rPr>
              <w:fldChar w:fldCharType="begin"/>
            </w:r>
            <w:r>
              <w:rPr>
                <w:noProof/>
                <w:webHidden/>
              </w:rPr>
              <w:instrText xml:space="preserve"> PAGEREF _Toc221528264 \h </w:instrText>
            </w:r>
            <w:r>
              <w:rPr>
                <w:noProof/>
                <w:webHidden/>
              </w:rPr>
            </w:r>
            <w:r>
              <w:rPr>
                <w:noProof/>
                <w:webHidden/>
              </w:rPr>
              <w:fldChar w:fldCharType="separate"/>
            </w:r>
            <w:r>
              <w:rPr>
                <w:noProof/>
                <w:webHidden/>
              </w:rPr>
              <w:t>13</w:t>
            </w:r>
            <w:r>
              <w:rPr>
                <w:noProof/>
                <w:webHidden/>
              </w:rPr>
              <w:fldChar w:fldCharType="end"/>
            </w:r>
          </w:hyperlink>
        </w:p>
        <w:p w14:paraId="12B16FB9" w14:textId="0E01F2E8"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65" w:history="1">
            <w:r w:rsidRPr="008C1F21">
              <w:rPr>
                <w:rStyle w:val="Hyperlink"/>
                <w:noProof/>
              </w:rPr>
              <w:t>9.1 Without Pay</w:t>
            </w:r>
            <w:r>
              <w:rPr>
                <w:noProof/>
                <w:webHidden/>
              </w:rPr>
              <w:tab/>
            </w:r>
            <w:r>
              <w:rPr>
                <w:noProof/>
                <w:webHidden/>
              </w:rPr>
              <w:fldChar w:fldCharType="begin"/>
            </w:r>
            <w:r>
              <w:rPr>
                <w:noProof/>
                <w:webHidden/>
              </w:rPr>
              <w:instrText xml:space="preserve"> PAGEREF _Toc221528265 \h </w:instrText>
            </w:r>
            <w:r>
              <w:rPr>
                <w:noProof/>
                <w:webHidden/>
              </w:rPr>
            </w:r>
            <w:r>
              <w:rPr>
                <w:noProof/>
                <w:webHidden/>
              </w:rPr>
              <w:fldChar w:fldCharType="separate"/>
            </w:r>
            <w:r>
              <w:rPr>
                <w:noProof/>
                <w:webHidden/>
              </w:rPr>
              <w:t>13</w:t>
            </w:r>
            <w:r>
              <w:rPr>
                <w:noProof/>
                <w:webHidden/>
              </w:rPr>
              <w:fldChar w:fldCharType="end"/>
            </w:r>
          </w:hyperlink>
        </w:p>
        <w:p w14:paraId="3C17C0F5" w14:textId="057C730E"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66" w:history="1">
            <w:r w:rsidRPr="008C1F21">
              <w:rPr>
                <w:rStyle w:val="Hyperlink"/>
                <w:noProof/>
              </w:rPr>
              <w:t>9.2 Bereavement Leave</w:t>
            </w:r>
            <w:r>
              <w:rPr>
                <w:noProof/>
                <w:webHidden/>
              </w:rPr>
              <w:tab/>
            </w:r>
            <w:r>
              <w:rPr>
                <w:noProof/>
                <w:webHidden/>
              </w:rPr>
              <w:fldChar w:fldCharType="begin"/>
            </w:r>
            <w:r>
              <w:rPr>
                <w:noProof/>
                <w:webHidden/>
              </w:rPr>
              <w:instrText xml:space="preserve"> PAGEREF _Toc221528266 \h </w:instrText>
            </w:r>
            <w:r>
              <w:rPr>
                <w:noProof/>
                <w:webHidden/>
              </w:rPr>
            </w:r>
            <w:r>
              <w:rPr>
                <w:noProof/>
                <w:webHidden/>
              </w:rPr>
              <w:fldChar w:fldCharType="separate"/>
            </w:r>
            <w:r>
              <w:rPr>
                <w:noProof/>
                <w:webHidden/>
              </w:rPr>
              <w:t>13</w:t>
            </w:r>
            <w:r>
              <w:rPr>
                <w:noProof/>
                <w:webHidden/>
              </w:rPr>
              <w:fldChar w:fldCharType="end"/>
            </w:r>
          </w:hyperlink>
        </w:p>
        <w:p w14:paraId="76524C0B" w14:textId="2005BA5D"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67" w:history="1">
            <w:r w:rsidRPr="008C1F21">
              <w:rPr>
                <w:rStyle w:val="Hyperlink"/>
                <w:noProof/>
              </w:rPr>
              <w:t>9.3 Union Leave</w:t>
            </w:r>
            <w:r>
              <w:rPr>
                <w:noProof/>
                <w:webHidden/>
              </w:rPr>
              <w:tab/>
            </w:r>
            <w:r>
              <w:rPr>
                <w:noProof/>
                <w:webHidden/>
              </w:rPr>
              <w:fldChar w:fldCharType="begin"/>
            </w:r>
            <w:r>
              <w:rPr>
                <w:noProof/>
                <w:webHidden/>
              </w:rPr>
              <w:instrText xml:space="preserve"> PAGEREF _Toc221528267 \h </w:instrText>
            </w:r>
            <w:r>
              <w:rPr>
                <w:noProof/>
                <w:webHidden/>
              </w:rPr>
            </w:r>
            <w:r>
              <w:rPr>
                <w:noProof/>
                <w:webHidden/>
              </w:rPr>
              <w:fldChar w:fldCharType="separate"/>
            </w:r>
            <w:r>
              <w:rPr>
                <w:noProof/>
                <w:webHidden/>
              </w:rPr>
              <w:t>14</w:t>
            </w:r>
            <w:r>
              <w:rPr>
                <w:noProof/>
                <w:webHidden/>
              </w:rPr>
              <w:fldChar w:fldCharType="end"/>
            </w:r>
          </w:hyperlink>
        </w:p>
        <w:p w14:paraId="4E3C486B" w14:textId="0FC3BA9D"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68" w:history="1">
            <w:r w:rsidRPr="008C1F21">
              <w:rPr>
                <w:rStyle w:val="Hyperlink"/>
                <w:noProof/>
              </w:rPr>
              <w:t>ARTICLE 10: SICK LEAVE</w:t>
            </w:r>
            <w:r>
              <w:rPr>
                <w:noProof/>
                <w:webHidden/>
              </w:rPr>
              <w:tab/>
            </w:r>
            <w:r>
              <w:rPr>
                <w:noProof/>
                <w:webHidden/>
              </w:rPr>
              <w:fldChar w:fldCharType="begin"/>
            </w:r>
            <w:r>
              <w:rPr>
                <w:noProof/>
                <w:webHidden/>
              </w:rPr>
              <w:instrText xml:space="preserve"> PAGEREF _Toc221528268 \h </w:instrText>
            </w:r>
            <w:r>
              <w:rPr>
                <w:noProof/>
                <w:webHidden/>
              </w:rPr>
            </w:r>
            <w:r>
              <w:rPr>
                <w:noProof/>
                <w:webHidden/>
              </w:rPr>
              <w:fldChar w:fldCharType="separate"/>
            </w:r>
            <w:r>
              <w:rPr>
                <w:noProof/>
                <w:webHidden/>
              </w:rPr>
              <w:t>14</w:t>
            </w:r>
            <w:r>
              <w:rPr>
                <w:noProof/>
                <w:webHidden/>
              </w:rPr>
              <w:fldChar w:fldCharType="end"/>
            </w:r>
          </w:hyperlink>
        </w:p>
        <w:p w14:paraId="79B3059D" w14:textId="0145F3D9"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69" w:history="1">
            <w:r w:rsidRPr="008C1F21">
              <w:rPr>
                <w:rStyle w:val="Hyperlink"/>
                <w:noProof/>
              </w:rPr>
              <w:t>10.1 Accrual</w:t>
            </w:r>
            <w:r>
              <w:rPr>
                <w:noProof/>
                <w:webHidden/>
              </w:rPr>
              <w:tab/>
            </w:r>
            <w:r>
              <w:rPr>
                <w:noProof/>
                <w:webHidden/>
              </w:rPr>
              <w:fldChar w:fldCharType="begin"/>
            </w:r>
            <w:r>
              <w:rPr>
                <w:noProof/>
                <w:webHidden/>
              </w:rPr>
              <w:instrText xml:space="preserve"> PAGEREF _Toc221528269 \h </w:instrText>
            </w:r>
            <w:r>
              <w:rPr>
                <w:noProof/>
                <w:webHidden/>
              </w:rPr>
            </w:r>
            <w:r>
              <w:rPr>
                <w:noProof/>
                <w:webHidden/>
              </w:rPr>
              <w:fldChar w:fldCharType="separate"/>
            </w:r>
            <w:r>
              <w:rPr>
                <w:noProof/>
                <w:webHidden/>
              </w:rPr>
              <w:t>14</w:t>
            </w:r>
            <w:r>
              <w:rPr>
                <w:noProof/>
                <w:webHidden/>
              </w:rPr>
              <w:fldChar w:fldCharType="end"/>
            </w:r>
          </w:hyperlink>
        </w:p>
        <w:p w14:paraId="63EB4295" w14:textId="2364FD26"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70" w:history="1">
            <w:r w:rsidRPr="008C1F21">
              <w:rPr>
                <w:rStyle w:val="Hyperlink"/>
                <w:noProof/>
              </w:rPr>
              <w:t>10.2 Utilization</w:t>
            </w:r>
            <w:r>
              <w:rPr>
                <w:noProof/>
                <w:webHidden/>
              </w:rPr>
              <w:tab/>
            </w:r>
            <w:r>
              <w:rPr>
                <w:noProof/>
                <w:webHidden/>
              </w:rPr>
              <w:fldChar w:fldCharType="begin"/>
            </w:r>
            <w:r>
              <w:rPr>
                <w:noProof/>
                <w:webHidden/>
              </w:rPr>
              <w:instrText xml:space="preserve"> PAGEREF _Toc221528270 \h </w:instrText>
            </w:r>
            <w:r>
              <w:rPr>
                <w:noProof/>
                <w:webHidden/>
              </w:rPr>
            </w:r>
            <w:r>
              <w:rPr>
                <w:noProof/>
                <w:webHidden/>
              </w:rPr>
              <w:fldChar w:fldCharType="separate"/>
            </w:r>
            <w:r>
              <w:rPr>
                <w:noProof/>
                <w:webHidden/>
              </w:rPr>
              <w:t>14</w:t>
            </w:r>
            <w:r>
              <w:rPr>
                <w:noProof/>
                <w:webHidden/>
              </w:rPr>
              <w:fldChar w:fldCharType="end"/>
            </w:r>
          </w:hyperlink>
        </w:p>
        <w:p w14:paraId="5366335B" w14:textId="4A8F9288"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71" w:history="1">
            <w:r w:rsidRPr="008C1F21">
              <w:rPr>
                <w:rStyle w:val="Hyperlink"/>
                <w:noProof/>
              </w:rPr>
              <w:t>10.3 Integration with Worker’s Compensation</w:t>
            </w:r>
            <w:r>
              <w:rPr>
                <w:noProof/>
                <w:webHidden/>
              </w:rPr>
              <w:tab/>
            </w:r>
            <w:r>
              <w:rPr>
                <w:noProof/>
                <w:webHidden/>
              </w:rPr>
              <w:fldChar w:fldCharType="begin"/>
            </w:r>
            <w:r>
              <w:rPr>
                <w:noProof/>
                <w:webHidden/>
              </w:rPr>
              <w:instrText xml:space="preserve"> PAGEREF _Toc221528271 \h </w:instrText>
            </w:r>
            <w:r>
              <w:rPr>
                <w:noProof/>
                <w:webHidden/>
              </w:rPr>
            </w:r>
            <w:r>
              <w:rPr>
                <w:noProof/>
                <w:webHidden/>
              </w:rPr>
              <w:fldChar w:fldCharType="separate"/>
            </w:r>
            <w:r>
              <w:rPr>
                <w:noProof/>
                <w:webHidden/>
              </w:rPr>
              <w:t>14</w:t>
            </w:r>
            <w:r>
              <w:rPr>
                <w:noProof/>
                <w:webHidden/>
              </w:rPr>
              <w:fldChar w:fldCharType="end"/>
            </w:r>
          </w:hyperlink>
        </w:p>
        <w:p w14:paraId="12CD131C" w14:textId="5C62D413"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72" w:history="1">
            <w:r w:rsidRPr="008C1F21">
              <w:rPr>
                <w:rStyle w:val="Hyperlink"/>
                <w:noProof/>
              </w:rPr>
              <w:t>10.4 Sick Leave Donation</w:t>
            </w:r>
            <w:r>
              <w:rPr>
                <w:noProof/>
                <w:webHidden/>
              </w:rPr>
              <w:tab/>
            </w:r>
            <w:r>
              <w:rPr>
                <w:noProof/>
                <w:webHidden/>
              </w:rPr>
              <w:fldChar w:fldCharType="begin"/>
            </w:r>
            <w:r>
              <w:rPr>
                <w:noProof/>
                <w:webHidden/>
              </w:rPr>
              <w:instrText xml:space="preserve"> PAGEREF _Toc221528272 \h </w:instrText>
            </w:r>
            <w:r>
              <w:rPr>
                <w:noProof/>
                <w:webHidden/>
              </w:rPr>
            </w:r>
            <w:r>
              <w:rPr>
                <w:noProof/>
                <w:webHidden/>
              </w:rPr>
              <w:fldChar w:fldCharType="separate"/>
            </w:r>
            <w:r>
              <w:rPr>
                <w:noProof/>
                <w:webHidden/>
              </w:rPr>
              <w:t>15</w:t>
            </w:r>
            <w:r>
              <w:rPr>
                <w:noProof/>
                <w:webHidden/>
              </w:rPr>
              <w:fldChar w:fldCharType="end"/>
            </w:r>
          </w:hyperlink>
        </w:p>
        <w:p w14:paraId="6062E5F9" w14:textId="72CC987B"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73" w:history="1">
            <w:r w:rsidRPr="008C1F21">
              <w:rPr>
                <w:rStyle w:val="Hyperlink"/>
                <w:noProof/>
              </w:rPr>
              <w:t>ARTICLE 11: HOLIDAY PAY AND LEAVE</w:t>
            </w:r>
            <w:r>
              <w:rPr>
                <w:noProof/>
                <w:webHidden/>
              </w:rPr>
              <w:tab/>
            </w:r>
            <w:r>
              <w:rPr>
                <w:noProof/>
                <w:webHidden/>
              </w:rPr>
              <w:fldChar w:fldCharType="begin"/>
            </w:r>
            <w:r>
              <w:rPr>
                <w:noProof/>
                <w:webHidden/>
              </w:rPr>
              <w:instrText xml:space="preserve"> PAGEREF _Toc221528273 \h </w:instrText>
            </w:r>
            <w:r>
              <w:rPr>
                <w:noProof/>
                <w:webHidden/>
              </w:rPr>
            </w:r>
            <w:r>
              <w:rPr>
                <w:noProof/>
                <w:webHidden/>
              </w:rPr>
              <w:fldChar w:fldCharType="separate"/>
            </w:r>
            <w:r>
              <w:rPr>
                <w:noProof/>
                <w:webHidden/>
              </w:rPr>
              <w:t>15</w:t>
            </w:r>
            <w:r>
              <w:rPr>
                <w:noProof/>
                <w:webHidden/>
              </w:rPr>
              <w:fldChar w:fldCharType="end"/>
            </w:r>
          </w:hyperlink>
        </w:p>
        <w:p w14:paraId="4D1D6244" w14:textId="359591FA"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74" w:history="1">
            <w:r w:rsidRPr="008C1F21">
              <w:rPr>
                <w:rStyle w:val="Hyperlink"/>
                <w:noProof/>
              </w:rPr>
              <w:t>11.1 Holiday Pay</w:t>
            </w:r>
            <w:r>
              <w:rPr>
                <w:noProof/>
                <w:webHidden/>
              </w:rPr>
              <w:tab/>
            </w:r>
            <w:r>
              <w:rPr>
                <w:noProof/>
                <w:webHidden/>
              </w:rPr>
              <w:fldChar w:fldCharType="begin"/>
            </w:r>
            <w:r>
              <w:rPr>
                <w:noProof/>
                <w:webHidden/>
              </w:rPr>
              <w:instrText xml:space="preserve"> PAGEREF _Toc221528274 \h </w:instrText>
            </w:r>
            <w:r>
              <w:rPr>
                <w:noProof/>
                <w:webHidden/>
              </w:rPr>
            </w:r>
            <w:r>
              <w:rPr>
                <w:noProof/>
                <w:webHidden/>
              </w:rPr>
              <w:fldChar w:fldCharType="separate"/>
            </w:r>
            <w:r>
              <w:rPr>
                <w:noProof/>
                <w:webHidden/>
              </w:rPr>
              <w:t>15</w:t>
            </w:r>
            <w:r>
              <w:rPr>
                <w:noProof/>
                <w:webHidden/>
              </w:rPr>
              <w:fldChar w:fldCharType="end"/>
            </w:r>
          </w:hyperlink>
        </w:p>
        <w:p w14:paraId="7B4F9840" w14:textId="1ECF5057"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75" w:history="1">
            <w:r w:rsidRPr="008C1F21">
              <w:rPr>
                <w:rStyle w:val="Hyperlink"/>
                <w:noProof/>
              </w:rPr>
              <w:t>11.2 Vacation Leave</w:t>
            </w:r>
            <w:r>
              <w:rPr>
                <w:noProof/>
                <w:webHidden/>
              </w:rPr>
              <w:tab/>
            </w:r>
            <w:r>
              <w:rPr>
                <w:noProof/>
                <w:webHidden/>
              </w:rPr>
              <w:fldChar w:fldCharType="begin"/>
            </w:r>
            <w:r>
              <w:rPr>
                <w:noProof/>
                <w:webHidden/>
              </w:rPr>
              <w:instrText xml:space="preserve"> PAGEREF _Toc221528275 \h </w:instrText>
            </w:r>
            <w:r>
              <w:rPr>
                <w:noProof/>
                <w:webHidden/>
              </w:rPr>
            </w:r>
            <w:r>
              <w:rPr>
                <w:noProof/>
                <w:webHidden/>
              </w:rPr>
              <w:fldChar w:fldCharType="separate"/>
            </w:r>
            <w:r>
              <w:rPr>
                <w:noProof/>
                <w:webHidden/>
              </w:rPr>
              <w:t>15</w:t>
            </w:r>
            <w:r>
              <w:rPr>
                <w:noProof/>
                <w:webHidden/>
              </w:rPr>
              <w:fldChar w:fldCharType="end"/>
            </w:r>
          </w:hyperlink>
        </w:p>
        <w:p w14:paraId="3790CF61" w14:textId="36EB322B"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76" w:history="1">
            <w:r w:rsidRPr="008C1F21">
              <w:rPr>
                <w:rStyle w:val="Hyperlink"/>
                <w:noProof/>
              </w:rPr>
              <w:t>11.3 Leave Time Conversion</w:t>
            </w:r>
            <w:r>
              <w:rPr>
                <w:noProof/>
                <w:webHidden/>
              </w:rPr>
              <w:tab/>
            </w:r>
            <w:r>
              <w:rPr>
                <w:noProof/>
                <w:webHidden/>
              </w:rPr>
              <w:fldChar w:fldCharType="begin"/>
            </w:r>
            <w:r>
              <w:rPr>
                <w:noProof/>
                <w:webHidden/>
              </w:rPr>
              <w:instrText xml:space="preserve"> PAGEREF _Toc221528276 \h </w:instrText>
            </w:r>
            <w:r>
              <w:rPr>
                <w:noProof/>
                <w:webHidden/>
              </w:rPr>
            </w:r>
            <w:r>
              <w:rPr>
                <w:noProof/>
                <w:webHidden/>
              </w:rPr>
              <w:fldChar w:fldCharType="separate"/>
            </w:r>
            <w:r>
              <w:rPr>
                <w:noProof/>
                <w:webHidden/>
              </w:rPr>
              <w:t>16</w:t>
            </w:r>
            <w:r>
              <w:rPr>
                <w:noProof/>
                <w:webHidden/>
              </w:rPr>
              <w:fldChar w:fldCharType="end"/>
            </w:r>
          </w:hyperlink>
        </w:p>
        <w:p w14:paraId="49708717" w14:textId="5E9AA441"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77" w:history="1">
            <w:r w:rsidRPr="008C1F21">
              <w:rPr>
                <w:rStyle w:val="Hyperlink"/>
                <w:noProof/>
              </w:rPr>
              <w:t>11.4 Maximum Accrual</w:t>
            </w:r>
            <w:r>
              <w:rPr>
                <w:noProof/>
                <w:webHidden/>
              </w:rPr>
              <w:tab/>
            </w:r>
            <w:r>
              <w:rPr>
                <w:noProof/>
                <w:webHidden/>
              </w:rPr>
              <w:fldChar w:fldCharType="begin"/>
            </w:r>
            <w:r>
              <w:rPr>
                <w:noProof/>
                <w:webHidden/>
              </w:rPr>
              <w:instrText xml:space="preserve"> PAGEREF _Toc221528277 \h </w:instrText>
            </w:r>
            <w:r>
              <w:rPr>
                <w:noProof/>
                <w:webHidden/>
              </w:rPr>
            </w:r>
            <w:r>
              <w:rPr>
                <w:noProof/>
                <w:webHidden/>
              </w:rPr>
              <w:fldChar w:fldCharType="separate"/>
            </w:r>
            <w:r>
              <w:rPr>
                <w:noProof/>
                <w:webHidden/>
              </w:rPr>
              <w:t>16</w:t>
            </w:r>
            <w:r>
              <w:rPr>
                <w:noProof/>
                <w:webHidden/>
              </w:rPr>
              <w:fldChar w:fldCharType="end"/>
            </w:r>
          </w:hyperlink>
        </w:p>
        <w:p w14:paraId="7CFB68CD" w14:textId="1CA60285"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78" w:history="1">
            <w:r w:rsidRPr="008C1F21">
              <w:rPr>
                <w:rStyle w:val="Hyperlink"/>
                <w:noProof/>
              </w:rPr>
              <w:t>11.5 Scheduling Vacation Leave</w:t>
            </w:r>
            <w:r>
              <w:rPr>
                <w:noProof/>
                <w:webHidden/>
              </w:rPr>
              <w:tab/>
            </w:r>
            <w:r>
              <w:rPr>
                <w:noProof/>
                <w:webHidden/>
              </w:rPr>
              <w:fldChar w:fldCharType="begin"/>
            </w:r>
            <w:r>
              <w:rPr>
                <w:noProof/>
                <w:webHidden/>
              </w:rPr>
              <w:instrText xml:space="preserve"> PAGEREF _Toc221528278 \h </w:instrText>
            </w:r>
            <w:r>
              <w:rPr>
                <w:noProof/>
                <w:webHidden/>
              </w:rPr>
            </w:r>
            <w:r>
              <w:rPr>
                <w:noProof/>
                <w:webHidden/>
              </w:rPr>
              <w:fldChar w:fldCharType="separate"/>
            </w:r>
            <w:r>
              <w:rPr>
                <w:noProof/>
                <w:webHidden/>
              </w:rPr>
              <w:t>16</w:t>
            </w:r>
            <w:r>
              <w:rPr>
                <w:noProof/>
                <w:webHidden/>
              </w:rPr>
              <w:fldChar w:fldCharType="end"/>
            </w:r>
          </w:hyperlink>
        </w:p>
        <w:p w14:paraId="53F06C72" w14:textId="5C582E6A"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79" w:history="1">
            <w:r w:rsidRPr="008C1F21">
              <w:rPr>
                <w:rStyle w:val="Hyperlink"/>
                <w:noProof/>
              </w:rPr>
              <w:t>ARTICLE 12: HEALTH INSURANCE</w:t>
            </w:r>
            <w:r>
              <w:rPr>
                <w:noProof/>
                <w:webHidden/>
              </w:rPr>
              <w:tab/>
            </w:r>
            <w:r>
              <w:rPr>
                <w:noProof/>
                <w:webHidden/>
              </w:rPr>
              <w:fldChar w:fldCharType="begin"/>
            </w:r>
            <w:r>
              <w:rPr>
                <w:noProof/>
                <w:webHidden/>
              </w:rPr>
              <w:instrText xml:space="preserve"> PAGEREF _Toc221528279 \h </w:instrText>
            </w:r>
            <w:r>
              <w:rPr>
                <w:noProof/>
                <w:webHidden/>
              </w:rPr>
            </w:r>
            <w:r>
              <w:rPr>
                <w:noProof/>
                <w:webHidden/>
              </w:rPr>
              <w:fldChar w:fldCharType="separate"/>
            </w:r>
            <w:r>
              <w:rPr>
                <w:noProof/>
                <w:webHidden/>
              </w:rPr>
              <w:t>17</w:t>
            </w:r>
            <w:r>
              <w:rPr>
                <w:noProof/>
                <w:webHidden/>
              </w:rPr>
              <w:fldChar w:fldCharType="end"/>
            </w:r>
          </w:hyperlink>
        </w:p>
        <w:p w14:paraId="497D2183" w14:textId="26064D9C"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80" w:history="1">
            <w:r w:rsidRPr="008C1F21">
              <w:rPr>
                <w:rStyle w:val="Hyperlink"/>
                <w:noProof/>
              </w:rPr>
              <w:t>12.1 Medical, Dental, and Vision Insurance</w:t>
            </w:r>
            <w:r>
              <w:rPr>
                <w:noProof/>
                <w:webHidden/>
              </w:rPr>
              <w:tab/>
            </w:r>
            <w:r>
              <w:rPr>
                <w:noProof/>
                <w:webHidden/>
              </w:rPr>
              <w:fldChar w:fldCharType="begin"/>
            </w:r>
            <w:r>
              <w:rPr>
                <w:noProof/>
                <w:webHidden/>
              </w:rPr>
              <w:instrText xml:space="preserve"> PAGEREF _Toc221528280 \h </w:instrText>
            </w:r>
            <w:r>
              <w:rPr>
                <w:noProof/>
                <w:webHidden/>
              </w:rPr>
            </w:r>
            <w:r>
              <w:rPr>
                <w:noProof/>
                <w:webHidden/>
              </w:rPr>
              <w:fldChar w:fldCharType="separate"/>
            </w:r>
            <w:r>
              <w:rPr>
                <w:noProof/>
                <w:webHidden/>
              </w:rPr>
              <w:t>17</w:t>
            </w:r>
            <w:r>
              <w:rPr>
                <w:noProof/>
                <w:webHidden/>
              </w:rPr>
              <w:fldChar w:fldCharType="end"/>
            </w:r>
          </w:hyperlink>
        </w:p>
        <w:p w14:paraId="607B7F19" w14:textId="48DFA63B"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81" w:history="1">
            <w:r w:rsidRPr="008C1F21">
              <w:rPr>
                <w:rStyle w:val="Hyperlink"/>
                <w:noProof/>
              </w:rPr>
              <w:t>12.2 Life Insurance</w:t>
            </w:r>
            <w:r>
              <w:rPr>
                <w:noProof/>
                <w:webHidden/>
              </w:rPr>
              <w:tab/>
            </w:r>
            <w:r>
              <w:rPr>
                <w:noProof/>
                <w:webHidden/>
              </w:rPr>
              <w:fldChar w:fldCharType="begin"/>
            </w:r>
            <w:r>
              <w:rPr>
                <w:noProof/>
                <w:webHidden/>
              </w:rPr>
              <w:instrText xml:space="preserve"> PAGEREF _Toc221528281 \h </w:instrText>
            </w:r>
            <w:r>
              <w:rPr>
                <w:noProof/>
                <w:webHidden/>
              </w:rPr>
            </w:r>
            <w:r>
              <w:rPr>
                <w:noProof/>
                <w:webHidden/>
              </w:rPr>
              <w:fldChar w:fldCharType="separate"/>
            </w:r>
            <w:r>
              <w:rPr>
                <w:noProof/>
                <w:webHidden/>
              </w:rPr>
              <w:t>17</w:t>
            </w:r>
            <w:r>
              <w:rPr>
                <w:noProof/>
                <w:webHidden/>
              </w:rPr>
              <w:fldChar w:fldCharType="end"/>
            </w:r>
          </w:hyperlink>
        </w:p>
        <w:p w14:paraId="7CC7BA1F" w14:textId="5C571037"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82" w:history="1">
            <w:r w:rsidRPr="008C1F21">
              <w:rPr>
                <w:rStyle w:val="Hyperlink"/>
                <w:noProof/>
              </w:rPr>
              <w:t>ARTICLE 13: COMPENSATION</w:t>
            </w:r>
            <w:r>
              <w:rPr>
                <w:noProof/>
                <w:webHidden/>
              </w:rPr>
              <w:tab/>
            </w:r>
            <w:r>
              <w:rPr>
                <w:noProof/>
                <w:webHidden/>
              </w:rPr>
              <w:fldChar w:fldCharType="begin"/>
            </w:r>
            <w:r>
              <w:rPr>
                <w:noProof/>
                <w:webHidden/>
              </w:rPr>
              <w:instrText xml:space="preserve"> PAGEREF _Toc221528282 \h </w:instrText>
            </w:r>
            <w:r>
              <w:rPr>
                <w:noProof/>
                <w:webHidden/>
              </w:rPr>
            </w:r>
            <w:r>
              <w:rPr>
                <w:noProof/>
                <w:webHidden/>
              </w:rPr>
              <w:fldChar w:fldCharType="separate"/>
            </w:r>
            <w:r>
              <w:rPr>
                <w:noProof/>
                <w:webHidden/>
              </w:rPr>
              <w:t>17</w:t>
            </w:r>
            <w:r>
              <w:rPr>
                <w:noProof/>
                <w:webHidden/>
              </w:rPr>
              <w:fldChar w:fldCharType="end"/>
            </w:r>
          </w:hyperlink>
        </w:p>
        <w:p w14:paraId="153C2183" w14:textId="4F44FD17"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83" w:history="1">
            <w:r w:rsidRPr="008C1F21">
              <w:rPr>
                <w:rStyle w:val="Hyperlink"/>
                <w:noProof/>
              </w:rPr>
              <w:t>13.1 Public Employees’ Retirement System</w:t>
            </w:r>
            <w:r>
              <w:rPr>
                <w:noProof/>
                <w:webHidden/>
              </w:rPr>
              <w:tab/>
            </w:r>
            <w:r>
              <w:rPr>
                <w:noProof/>
                <w:webHidden/>
              </w:rPr>
              <w:fldChar w:fldCharType="begin"/>
            </w:r>
            <w:r>
              <w:rPr>
                <w:noProof/>
                <w:webHidden/>
              </w:rPr>
              <w:instrText xml:space="preserve"> PAGEREF _Toc221528283 \h </w:instrText>
            </w:r>
            <w:r>
              <w:rPr>
                <w:noProof/>
                <w:webHidden/>
              </w:rPr>
            </w:r>
            <w:r>
              <w:rPr>
                <w:noProof/>
                <w:webHidden/>
              </w:rPr>
              <w:fldChar w:fldCharType="separate"/>
            </w:r>
            <w:r>
              <w:rPr>
                <w:noProof/>
                <w:webHidden/>
              </w:rPr>
              <w:t>17</w:t>
            </w:r>
            <w:r>
              <w:rPr>
                <w:noProof/>
                <w:webHidden/>
              </w:rPr>
              <w:fldChar w:fldCharType="end"/>
            </w:r>
          </w:hyperlink>
        </w:p>
        <w:p w14:paraId="3EDE67F2" w14:textId="4D942A4C"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84" w:history="1">
            <w:r w:rsidRPr="008C1F21">
              <w:rPr>
                <w:rStyle w:val="Hyperlink"/>
                <w:noProof/>
              </w:rPr>
              <w:t>13.2 Unused Sick Leave</w:t>
            </w:r>
            <w:r>
              <w:rPr>
                <w:noProof/>
                <w:webHidden/>
              </w:rPr>
              <w:tab/>
            </w:r>
            <w:r>
              <w:rPr>
                <w:noProof/>
                <w:webHidden/>
              </w:rPr>
              <w:fldChar w:fldCharType="begin"/>
            </w:r>
            <w:r>
              <w:rPr>
                <w:noProof/>
                <w:webHidden/>
              </w:rPr>
              <w:instrText xml:space="preserve"> PAGEREF _Toc221528284 \h </w:instrText>
            </w:r>
            <w:r>
              <w:rPr>
                <w:noProof/>
                <w:webHidden/>
              </w:rPr>
            </w:r>
            <w:r>
              <w:rPr>
                <w:noProof/>
                <w:webHidden/>
              </w:rPr>
              <w:fldChar w:fldCharType="separate"/>
            </w:r>
            <w:r>
              <w:rPr>
                <w:noProof/>
                <w:webHidden/>
              </w:rPr>
              <w:t>18</w:t>
            </w:r>
            <w:r>
              <w:rPr>
                <w:noProof/>
                <w:webHidden/>
              </w:rPr>
              <w:fldChar w:fldCharType="end"/>
            </w:r>
          </w:hyperlink>
        </w:p>
        <w:p w14:paraId="75468215" w14:textId="2E2EB201"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85" w:history="1">
            <w:r w:rsidRPr="008C1F21">
              <w:rPr>
                <w:rStyle w:val="Hyperlink"/>
                <w:noProof/>
              </w:rPr>
              <w:t>13.3 Salary Schedule/Wages</w:t>
            </w:r>
            <w:r>
              <w:rPr>
                <w:noProof/>
                <w:webHidden/>
              </w:rPr>
              <w:tab/>
            </w:r>
            <w:r>
              <w:rPr>
                <w:noProof/>
                <w:webHidden/>
              </w:rPr>
              <w:fldChar w:fldCharType="begin"/>
            </w:r>
            <w:r>
              <w:rPr>
                <w:noProof/>
                <w:webHidden/>
              </w:rPr>
              <w:instrText xml:space="preserve"> PAGEREF _Toc221528285 \h </w:instrText>
            </w:r>
            <w:r>
              <w:rPr>
                <w:noProof/>
                <w:webHidden/>
              </w:rPr>
            </w:r>
            <w:r>
              <w:rPr>
                <w:noProof/>
                <w:webHidden/>
              </w:rPr>
              <w:fldChar w:fldCharType="separate"/>
            </w:r>
            <w:r>
              <w:rPr>
                <w:noProof/>
                <w:webHidden/>
              </w:rPr>
              <w:t>18</w:t>
            </w:r>
            <w:r>
              <w:rPr>
                <w:noProof/>
                <w:webHidden/>
              </w:rPr>
              <w:fldChar w:fldCharType="end"/>
            </w:r>
          </w:hyperlink>
        </w:p>
        <w:p w14:paraId="2CF9514C" w14:textId="62B9CE69"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86" w:history="1">
            <w:r w:rsidRPr="008C1F21">
              <w:rPr>
                <w:rStyle w:val="Hyperlink"/>
                <w:noProof/>
              </w:rPr>
              <w:t>13.4 Movement on the Schedule</w:t>
            </w:r>
            <w:r>
              <w:rPr>
                <w:noProof/>
                <w:webHidden/>
              </w:rPr>
              <w:tab/>
            </w:r>
            <w:r>
              <w:rPr>
                <w:noProof/>
                <w:webHidden/>
              </w:rPr>
              <w:fldChar w:fldCharType="begin"/>
            </w:r>
            <w:r>
              <w:rPr>
                <w:noProof/>
                <w:webHidden/>
              </w:rPr>
              <w:instrText xml:space="preserve"> PAGEREF _Toc221528286 \h </w:instrText>
            </w:r>
            <w:r>
              <w:rPr>
                <w:noProof/>
                <w:webHidden/>
              </w:rPr>
            </w:r>
            <w:r>
              <w:rPr>
                <w:noProof/>
                <w:webHidden/>
              </w:rPr>
              <w:fldChar w:fldCharType="separate"/>
            </w:r>
            <w:r>
              <w:rPr>
                <w:noProof/>
                <w:webHidden/>
              </w:rPr>
              <w:t>18</w:t>
            </w:r>
            <w:r>
              <w:rPr>
                <w:noProof/>
                <w:webHidden/>
              </w:rPr>
              <w:fldChar w:fldCharType="end"/>
            </w:r>
          </w:hyperlink>
        </w:p>
        <w:p w14:paraId="73B09936" w14:textId="19E44398"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87" w:history="1">
            <w:r w:rsidRPr="008C1F21">
              <w:rPr>
                <w:rStyle w:val="Hyperlink"/>
                <w:noProof/>
              </w:rPr>
              <w:t>13.5 Incentive Pay</w:t>
            </w:r>
            <w:r>
              <w:rPr>
                <w:noProof/>
                <w:webHidden/>
              </w:rPr>
              <w:tab/>
            </w:r>
            <w:r>
              <w:rPr>
                <w:noProof/>
                <w:webHidden/>
              </w:rPr>
              <w:fldChar w:fldCharType="begin"/>
            </w:r>
            <w:r>
              <w:rPr>
                <w:noProof/>
                <w:webHidden/>
              </w:rPr>
              <w:instrText xml:space="preserve"> PAGEREF _Toc221528287 \h </w:instrText>
            </w:r>
            <w:r>
              <w:rPr>
                <w:noProof/>
                <w:webHidden/>
              </w:rPr>
            </w:r>
            <w:r>
              <w:rPr>
                <w:noProof/>
                <w:webHidden/>
              </w:rPr>
              <w:fldChar w:fldCharType="separate"/>
            </w:r>
            <w:r>
              <w:rPr>
                <w:noProof/>
                <w:webHidden/>
              </w:rPr>
              <w:t>18</w:t>
            </w:r>
            <w:r>
              <w:rPr>
                <w:noProof/>
                <w:webHidden/>
              </w:rPr>
              <w:fldChar w:fldCharType="end"/>
            </w:r>
          </w:hyperlink>
        </w:p>
        <w:p w14:paraId="58F2AD31" w14:textId="154603C4"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88" w:history="1">
            <w:r w:rsidRPr="008C1F21">
              <w:rPr>
                <w:rStyle w:val="Hyperlink"/>
                <w:noProof/>
              </w:rPr>
              <w:t>13.6 Travel Pay</w:t>
            </w:r>
            <w:r>
              <w:rPr>
                <w:noProof/>
                <w:webHidden/>
              </w:rPr>
              <w:tab/>
            </w:r>
            <w:r>
              <w:rPr>
                <w:noProof/>
                <w:webHidden/>
              </w:rPr>
              <w:fldChar w:fldCharType="begin"/>
            </w:r>
            <w:r>
              <w:rPr>
                <w:noProof/>
                <w:webHidden/>
              </w:rPr>
              <w:instrText xml:space="preserve"> PAGEREF _Toc221528288 \h </w:instrText>
            </w:r>
            <w:r>
              <w:rPr>
                <w:noProof/>
                <w:webHidden/>
              </w:rPr>
            </w:r>
            <w:r>
              <w:rPr>
                <w:noProof/>
                <w:webHidden/>
              </w:rPr>
              <w:fldChar w:fldCharType="separate"/>
            </w:r>
            <w:r>
              <w:rPr>
                <w:noProof/>
                <w:webHidden/>
              </w:rPr>
              <w:t>18</w:t>
            </w:r>
            <w:r>
              <w:rPr>
                <w:noProof/>
                <w:webHidden/>
              </w:rPr>
              <w:fldChar w:fldCharType="end"/>
            </w:r>
          </w:hyperlink>
        </w:p>
        <w:p w14:paraId="70EB2550" w14:textId="59F7421F"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89" w:history="1">
            <w:r w:rsidRPr="008C1F21">
              <w:rPr>
                <w:rStyle w:val="Hyperlink"/>
                <w:noProof/>
              </w:rPr>
              <w:t>13.7 Training</w:t>
            </w:r>
            <w:r>
              <w:rPr>
                <w:noProof/>
                <w:webHidden/>
              </w:rPr>
              <w:tab/>
            </w:r>
            <w:r>
              <w:rPr>
                <w:noProof/>
                <w:webHidden/>
              </w:rPr>
              <w:fldChar w:fldCharType="begin"/>
            </w:r>
            <w:r>
              <w:rPr>
                <w:noProof/>
                <w:webHidden/>
              </w:rPr>
              <w:instrText xml:space="preserve"> PAGEREF _Toc221528289 \h </w:instrText>
            </w:r>
            <w:r>
              <w:rPr>
                <w:noProof/>
                <w:webHidden/>
              </w:rPr>
            </w:r>
            <w:r>
              <w:rPr>
                <w:noProof/>
                <w:webHidden/>
              </w:rPr>
              <w:fldChar w:fldCharType="separate"/>
            </w:r>
            <w:r>
              <w:rPr>
                <w:noProof/>
                <w:webHidden/>
              </w:rPr>
              <w:t>18</w:t>
            </w:r>
            <w:r>
              <w:rPr>
                <w:noProof/>
                <w:webHidden/>
              </w:rPr>
              <w:fldChar w:fldCharType="end"/>
            </w:r>
          </w:hyperlink>
        </w:p>
        <w:p w14:paraId="08035937" w14:textId="7941C829"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90" w:history="1">
            <w:r w:rsidRPr="008C1F21">
              <w:rPr>
                <w:rStyle w:val="Hyperlink"/>
                <w:noProof/>
              </w:rPr>
              <w:t>13.8 Acting in Capacity (AIC) Pay</w:t>
            </w:r>
            <w:r>
              <w:rPr>
                <w:noProof/>
                <w:webHidden/>
              </w:rPr>
              <w:tab/>
            </w:r>
            <w:r>
              <w:rPr>
                <w:noProof/>
                <w:webHidden/>
              </w:rPr>
              <w:fldChar w:fldCharType="begin"/>
            </w:r>
            <w:r>
              <w:rPr>
                <w:noProof/>
                <w:webHidden/>
              </w:rPr>
              <w:instrText xml:space="preserve"> PAGEREF _Toc221528290 \h </w:instrText>
            </w:r>
            <w:r>
              <w:rPr>
                <w:noProof/>
                <w:webHidden/>
              </w:rPr>
            </w:r>
            <w:r>
              <w:rPr>
                <w:noProof/>
                <w:webHidden/>
              </w:rPr>
              <w:fldChar w:fldCharType="separate"/>
            </w:r>
            <w:r>
              <w:rPr>
                <w:noProof/>
                <w:webHidden/>
              </w:rPr>
              <w:t>19</w:t>
            </w:r>
            <w:r>
              <w:rPr>
                <w:noProof/>
                <w:webHidden/>
              </w:rPr>
              <w:fldChar w:fldCharType="end"/>
            </w:r>
          </w:hyperlink>
        </w:p>
        <w:p w14:paraId="03823CDF" w14:textId="4689018D"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91" w:history="1">
            <w:r w:rsidRPr="008C1F21">
              <w:rPr>
                <w:rStyle w:val="Hyperlink"/>
                <w:noProof/>
              </w:rPr>
              <w:t>13.9 State Emergency Mobilization</w:t>
            </w:r>
            <w:r>
              <w:rPr>
                <w:noProof/>
                <w:webHidden/>
              </w:rPr>
              <w:tab/>
            </w:r>
            <w:r>
              <w:rPr>
                <w:noProof/>
                <w:webHidden/>
              </w:rPr>
              <w:fldChar w:fldCharType="begin"/>
            </w:r>
            <w:r>
              <w:rPr>
                <w:noProof/>
                <w:webHidden/>
              </w:rPr>
              <w:instrText xml:space="preserve"> PAGEREF _Toc221528291 \h </w:instrText>
            </w:r>
            <w:r>
              <w:rPr>
                <w:noProof/>
                <w:webHidden/>
              </w:rPr>
            </w:r>
            <w:r>
              <w:rPr>
                <w:noProof/>
                <w:webHidden/>
              </w:rPr>
              <w:fldChar w:fldCharType="separate"/>
            </w:r>
            <w:r>
              <w:rPr>
                <w:noProof/>
                <w:webHidden/>
              </w:rPr>
              <w:t>19</w:t>
            </w:r>
            <w:r>
              <w:rPr>
                <w:noProof/>
                <w:webHidden/>
              </w:rPr>
              <w:fldChar w:fldCharType="end"/>
            </w:r>
          </w:hyperlink>
        </w:p>
        <w:p w14:paraId="3665D8BB" w14:textId="49AD1BD4"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92" w:history="1">
            <w:r w:rsidRPr="008C1F21">
              <w:rPr>
                <w:rStyle w:val="Hyperlink"/>
                <w:noProof/>
              </w:rPr>
              <w:t>13.10 Base Pay Scale</w:t>
            </w:r>
            <w:r>
              <w:rPr>
                <w:noProof/>
                <w:webHidden/>
              </w:rPr>
              <w:tab/>
            </w:r>
            <w:r>
              <w:rPr>
                <w:noProof/>
                <w:webHidden/>
              </w:rPr>
              <w:fldChar w:fldCharType="begin"/>
            </w:r>
            <w:r>
              <w:rPr>
                <w:noProof/>
                <w:webHidden/>
              </w:rPr>
              <w:instrText xml:space="preserve"> PAGEREF _Toc221528292 \h </w:instrText>
            </w:r>
            <w:r>
              <w:rPr>
                <w:noProof/>
                <w:webHidden/>
              </w:rPr>
            </w:r>
            <w:r>
              <w:rPr>
                <w:noProof/>
                <w:webHidden/>
              </w:rPr>
              <w:fldChar w:fldCharType="separate"/>
            </w:r>
            <w:r>
              <w:rPr>
                <w:noProof/>
                <w:webHidden/>
              </w:rPr>
              <w:t>19</w:t>
            </w:r>
            <w:r>
              <w:rPr>
                <w:noProof/>
                <w:webHidden/>
              </w:rPr>
              <w:fldChar w:fldCharType="end"/>
            </w:r>
          </w:hyperlink>
        </w:p>
        <w:p w14:paraId="7C384DBB" w14:textId="62BC12BB"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93" w:history="1">
            <w:r w:rsidRPr="008C1F21">
              <w:rPr>
                <w:rStyle w:val="Hyperlink"/>
                <w:noProof/>
              </w:rPr>
              <w:t>13.11 Retirement Plan</w:t>
            </w:r>
            <w:r>
              <w:rPr>
                <w:noProof/>
                <w:webHidden/>
              </w:rPr>
              <w:tab/>
            </w:r>
            <w:r>
              <w:rPr>
                <w:noProof/>
                <w:webHidden/>
              </w:rPr>
              <w:fldChar w:fldCharType="begin"/>
            </w:r>
            <w:r>
              <w:rPr>
                <w:noProof/>
                <w:webHidden/>
              </w:rPr>
              <w:instrText xml:space="preserve"> PAGEREF _Toc221528293 \h </w:instrText>
            </w:r>
            <w:r>
              <w:rPr>
                <w:noProof/>
                <w:webHidden/>
              </w:rPr>
            </w:r>
            <w:r>
              <w:rPr>
                <w:noProof/>
                <w:webHidden/>
              </w:rPr>
              <w:fldChar w:fldCharType="separate"/>
            </w:r>
            <w:r>
              <w:rPr>
                <w:noProof/>
                <w:webHidden/>
              </w:rPr>
              <w:t>20</w:t>
            </w:r>
            <w:r>
              <w:rPr>
                <w:noProof/>
                <w:webHidden/>
              </w:rPr>
              <w:fldChar w:fldCharType="end"/>
            </w:r>
          </w:hyperlink>
        </w:p>
        <w:p w14:paraId="170AE9EF" w14:textId="5AF9F598"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94" w:history="1">
            <w:r w:rsidRPr="008C1F21">
              <w:rPr>
                <w:rStyle w:val="Hyperlink"/>
                <w:noProof/>
              </w:rPr>
              <w:t>ARTICLE 14: SAVINGS CLAUSE</w:t>
            </w:r>
            <w:r>
              <w:rPr>
                <w:noProof/>
                <w:webHidden/>
              </w:rPr>
              <w:tab/>
            </w:r>
            <w:r>
              <w:rPr>
                <w:noProof/>
                <w:webHidden/>
              </w:rPr>
              <w:fldChar w:fldCharType="begin"/>
            </w:r>
            <w:r>
              <w:rPr>
                <w:noProof/>
                <w:webHidden/>
              </w:rPr>
              <w:instrText xml:space="preserve"> PAGEREF _Toc221528294 \h </w:instrText>
            </w:r>
            <w:r>
              <w:rPr>
                <w:noProof/>
                <w:webHidden/>
              </w:rPr>
            </w:r>
            <w:r>
              <w:rPr>
                <w:noProof/>
                <w:webHidden/>
              </w:rPr>
              <w:fldChar w:fldCharType="separate"/>
            </w:r>
            <w:r>
              <w:rPr>
                <w:noProof/>
                <w:webHidden/>
              </w:rPr>
              <w:t>20</w:t>
            </w:r>
            <w:r>
              <w:rPr>
                <w:noProof/>
                <w:webHidden/>
              </w:rPr>
              <w:fldChar w:fldCharType="end"/>
            </w:r>
          </w:hyperlink>
        </w:p>
        <w:p w14:paraId="18BD37FD" w14:textId="07840309"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95" w:history="1">
            <w:r w:rsidRPr="008C1F21">
              <w:rPr>
                <w:rStyle w:val="Hyperlink"/>
                <w:noProof/>
              </w:rPr>
              <w:t>14.1 Savings Clause</w:t>
            </w:r>
            <w:r>
              <w:rPr>
                <w:noProof/>
                <w:webHidden/>
              </w:rPr>
              <w:tab/>
            </w:r>
            <w:r>
              <w:rPr>
                <w:noProof/>
                <w:webHidden/>
              </w:rPr>
              <w:fldChar w:fldCharType="begin"/>
            </w:r>
            <w:r>
              <w:rPr>
                <w:noProof/>
                <w:webHidden/>
              </w:rPr>
              <w:instrText xml:space="preserve"> PAGEREF _Toc221528295 \h </w:instrText>
            </w:r>
            <w:r>
              <w:rPr>
                <w:noProof/>
                <w:webHidden/>
              </w:rPr>
            </w:r>
            <w:r>
              <w:rPr>
                <w:noProof/>
                <w:webHidden/>
              </w:rPr>
              <w:fldChar w:fldCharType="separate"/>
            </w:r>
            <w:r>
              <w:rPr>
                <w:noProof/>
                <w:webHidden/>
              </w:rPr>
              <w:t>20</w:t>
            </w:r>
            <w:r>
              <w:rPr>
                <w:noProof/>
                <w:webHidden/>
              </w:rPr>
              <w:fldChar w:fldCharType="end"/>
            </w:r>
          </w:hyperlink>
        </w:p>
        <w:p w14:paraId="2E19A74C" w14:textId="1D1D3CC1"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96" w:history="1">
            <w:r w:rsidRPr="008C1F21">
              <w:rPr>
                <w:rStyle w:val="Hyperlink"/>
                <w:noProof/>
              </w:rPr>
              <w:t>ARTICLE 15: LABOR-MANAGEMENT COMMITTEE</w:t>
            </w:r>
            <w:r>
              <w:rPr>
                <w:noProof/>
                <w:webHidden/>
              </w:rPr>
              <w:tab/>
            </w:r>
            <w:r>
              <w:rPr>
                <w:noProof/>
                <w:webHidden/>
              </w:rPr>
              <w:fldChar w:fldCharType="begin"/>
            </w:r>
            <w:r>
              <w:rPr>
                <w:noProof/>
                <w:webHidden/>
              </w:rPr>
              <w:instrText xml:space="preserve"> PAGEREF _Toc221528296 \h </w:instrText>
            </w:r>
            <w:r>
              <w:rPr>
                <w:noProof/>
                <w:webHidden/>
              </w:rPr>
            </w:r>
            <w:r>
              <w:rPr>
                <w:noProof/>
                <w:webHidden/>
              </w:rPr>
              <w:fldChar w:fldCharType="separate"/>
            </w:r>
            <w:r>
              <w:rPr>
                <w:noProof/>
                <w:webHidden/>
              </w:rPr>
              <w:t>20</w:t>
            </w:r>
            <w:r>
              <w:rPr>
                <w:noProof/>
                <w:webHidden/>
              </w:rPr>
              <w:fldChar w:fldCharType="end"/>
            </w:r>
          </w:hyperlink>
        </w:p>
        <w:p w14:paraId="2933E5E7" w14:textId="5D24C5A1"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97" w:history="1">
            <w:r w:rsidRPr="008C1F21">
              <w:rPr>
                <w:rStyle w:val="Hyperlink"/>
                <w:noProof/>
              </w:rPr>
              <w:t>15.1 Labor-Management Committee</w:t>
            </w:r>
            <w:r>
              <w:rPr>
                <w:noProof/>
                <w:webHidden/>
              </w:rPr>
              <w:tab/>
            </w:r>
            <w:r>
              <w:rPr>
                <w:noProof/>
                <w:webHidden/>
              </w:rPr>
              <w:fldChar w:fldCharType="begin"/>
            </w:r>
            <w:r>
              <w:rPr>
                <w:noProof/>
                <w:webHidden/>
              </w:rPr>
              <w:instrText xml:space="preserve"> PAGEREF _Toc221528297 \h </w:instrText>
            </w:r>
            <w:r>
              <w:rPr>
                <w:noProof/>
                <w:webHidden/>
              </w:rPr>
            </w:r>
            <w:r>
              <w:rPr>
                <w:noProof/>
                <w:webHidden/>
              </w:rPr>
              <w:fldChar w:fldCharType="separate"/>
            </w:r>
            <w:r>
              <w:rPr>
                <w:noProof/>
                <w:webHidden/>
              </w:rPr>
              <w:t>20</w:t>
            </w:r>
            <w:r>
              <w:rPr>
                <w:noProof/>
                <w:webHidden/>
              </w:rPr>
              <w:fldChar w:fldCharType="end"/>
            </w:r>
          </w:hyperlink>
        </w:p>
        <w:p w14:paraId="470799D9" w14:textId="378F2034"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298" w:history="1">
            <w:r w:rsidRPr="008C1F21">
              <w:rPr>
                <w:rStyle w:val="Hyperlink"/>
                <w:noProof/>
              </w:rPr>
              <w:t>ARTICLE 16: UNIFORMS</w:t>
            </w:r>
            <w:r>
              <w:rPr>
                <w:noProof/>
                <w:webHidden/>
              </w:rPr>
              <w:tab/>
            </w:r>
            <w:r>
              <w:rPr>
                <w:noProof/>
                <w:webHidden/>
              </w:rPr>
              <w:fldChar w:fldCharType="begin"/>
            </w:r>
            <w:r>
              <w:rPr>
                <w:noProof/>
                <w:webHidden/>
              </w:rPr>
              <w:instrText xml:space="preserve"> PAGEREF _Toc221528298 \h </w:instrText>
            </w:r>
            <w:r>
              <w:rPr>
                <w:noProof/>
                <w:webHidden/>
              </w:rPr>
            </w:r>
            <w:r>
              <w:rPr>
                <w:noProof/>
                <w:webHidden/>
              </w:rPr>
              <w:fldChar w:fldCharType="separate"/>
            </w:r>
            <w:r>
              <w:rPr>
                <w:noProof/>
                <w:webHidden/>
              </w:rPr>
              <w:t>20</w:t>
            </w:r>
            <w:r>
              <w:rPr>
                <w:noProof/>
                <w:webHidden/>
              </w:rPr>
              <w:fldChar w:fldCharType="end"/>
            </w:r>
          </w:hyperlink>
        </w:p>
        <w:p w14:paraId="09A5E5E3" w14:textId="2D147F31"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299" w:history="1">
            <w:r w:rsidRPr="008C1F21">
              <w:rPr>
                <w:rStyle w:val="Hyperlink"/>
                <w:noProof/>
              </w:rPr>
              <w:t>16.1 Uniform Replacement</w:t>
            </w:r>
            <w:r>
              <w:rPr>
                <w:noProof/>
                <w:webHidden/>
              </w:rPr>
              <w:tab/>
            </w:r>
            <w:r>
              <w:rPr>
                <w:noProof/>
                <w:webHidden/>
              </w:rPr>
              <w:fldChar w:fldCharType="begin"/>
            </w:r>
            <w:r>
              <w:rPr>
                <w:noProof/>
                <w:webHidden/>
              </w:rPr>
              <w:instrText xml:space="preserve"> PAGEREF _Toc221528299 \h </w:instrText>
            </w:r>
            <w:r>
              <w:rPr>
                <w:noProof/>
                <w:webHidden/>
              </w:rPr>
            </w:r>
            <w:r>
              <w:rPr>
                <w:noProof/>
                <w:webHidden/>
              </w:rPr>
              <w:fldChar w:fldCharType="separate"/>
            </w:r>
            <w:r>
              <w:rPr>
                <w:noProof/>
                <w:webHidden/>
              </w:rPr>
              <w:t>20</w:t>
            </w:r>
            <w:r>
              <w:rPr>
                <w:noProof/>
                <w:webHidden/>
              </w:rPr>
              <w:fldChar w:fldCharType="end"/>
            </w:r>
          </w:hyperlink>
        </w:p>
        <w:p w14:paraId="3C70F6F4" w14:textId="36BEBEB8"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300" w:history="1">
            <w:r w:rsidRPr="008C1F21">
              <w:rPr>
                <w:rStyle w:val="Hyperlink"/>
                <w:noProof/>
              </w:rPr>
              <w:t>16.2 Protective Equipment</w:t>
            </w:r>
            <w:r>
              <w:rPr>
                <w:noProof/>
                <w:webHidden/>
              </w:rPr>
              <w:tab/>
            </w:r>
            <w:r>
              <w:rPr>
                <w:noProof/>
                <w:webHidden/>
              </w:rPr>
              <w:fldChar w:fldCharType="begin"/>
            </w:r>
            <w:r>
              <w:rPr>
                <w:noProof/>
                <w:webHidden/>
              </w:rPr>
              <w:instrText xml:space="preserve"> PAGEREF _Toc221528300 \h </w:instrText>
            </w:r>
            <w:r>
              <w:rPr>
                <w:noProof/>
                <w:webHidden/>
              </w:rPr>
            </w:r>
            <w:r>
              <w:rPr>
                <w:noProof/>
                <w:webHidden/>
              </w:rPr>
              <w:fldChar w:fldCharType="separate"/>
            </w:r>
            <w:r>
              <w:rPr>
                <w:noProof/>
                <w:webHidden/>
              </w:rPr>
              <w:t>21</w:t>
            </w:r>
            <w:r>
              <w:rPr>
                <w:noProof/>
                <w:webHidden/>
              </w:rPr>
              <w:fldChar w:fldCharType="end"/>
            </w:r>
          </w:hyperlink>
        </w:p>
        <w:p w14:paraId="54BEBF0A" w14:textId="07DF0126"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301" w:history="1">
            <w:r w:rsidRPr="008C1F21">
              <w:rPr>
                <w:rStyle w:val="Hyperlink"/>
                <w:noProof/>
              </w:rPr>
              <w:t>16.3 Uniform Standards</w:t>
            </w:r>
            <w:r>
              <w:rPr>
                <w:noProof/>
                <w:webHidden/>
              </w:rPr>
              <w:tab/>
            </w:r>
            <w:r>
              <w:rPr>
                <w:noProof/>
                <w:webHidden/>
              </w:rPr>
              <w:fldChar w:fldCharType="begin"/>
            </w:r>
            <w:r>
              <w:rPr>
                <w:noProof/>
                <w:webHidden/>
              </w:rPr>
              <w:instrText xml:space="preserve"> PAGEREF _Toc221528301 \h </w:instrText>
            </w:r>
            <w:r>
              <w:rPr>
                <w:noProof/>
                <w:webHidden/>
              </w:rPr>
            </w:r>
            <w:r>
              <w:rPr>
                <w:noProof/>
                <w:webHidden/>
              </w:rPr>
              <w:fldChar w:fldCharType="separate"/>
            </w:r>
            <w:r>
              <w:rPr>
                <w:noProof/>
                <w:webHidden/>
              </w:rPr>
              <w:t>21</w:t>
            </w:r>
            <w:r>
              <w:rPr>
                <w:noProof/>
                <w:webHidden/>
              </w:rPr>
              <w:fldChar w:fldCharType="end"/>
            </w:r>
          </w:hyperlink>
        </w:p>
        <w:p w14:paraId="34B3B8A7" w14:textId="3BDB5E5D"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302" w:history="1">
            <w:r w:rsidRPr="008C1F21">
              <w:rPr>
                <w:rStyle w:val="Hyperlink"/>
                <w:noProof/>
              </w:rPr>
              <w:t>16.4 Uniform Items and Quantity</w:t>
            </w:r>
            <w:r>
              <w:rPr>
                <w:noProof/>
                <w:webHidden/>
              </w:rPr>
              <w:tab/>
            </w:r>
            <w:r>
              <w:rPr>
                <w:noProof/>
                <w:webHidden/>
              </w:rPr>
              <w:fldChar w:fldCharType="begin"/>
            </w:r>
            <w:r>
              <w:rPr>
                <w:noProof/>
                <w:webHidden/>
              </w:rPr>
              <w:instrText xml:space="preserve"> PAGEREF _Toc221528302 \h </w:instrText>
            </w:r>
            <w:r>
              <w:rPr>
                <w:noProof/>
                <w:webHidden/>
              </w:rPr>
            </w:r>
            <w:r>
              <w:rPr>
                <w:noProof/>
                <w:webHidden/>
              </w:rPr>
              <w:fldChar w:fldCharType="separate"/>
            </w:r>
            <w:r>
              <w:rPr>
                <w:noProof/>
                <w:webHidden/>
              </w:rPr>
              <w:t>21</w:t>
            </w:r>
            <w:r>
              <w:rPr>
                <w:noProof/>
                <w:webHidden/>
              </w:rPr>
              <w:fldChar w:fldCharType="end"/>
            </w:r>
          </w:hyperlink>
        </w:p>
        <w:p w14:paraId="6DBFA639" w14:textId="03CB99A1"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303" w:history="1">
            <w:r w:rsidRPr="008C1F21">
              <w:rPr>
                <w:rStyle w:val="Hyperlink"/>
                <w:noProof/>
              </w:rPr>
              <w:t>ARTICLE 17: EXERCISE AND PHYSICALS</w:t>
            </w:r>
            <w:r>
              <w:rPr>
                <w:noProof/>
                <w:webHidden/>
              </w:rPr>
              <w:tab/>
            </w:r>
            <w:r>
              <w:rPr>
                <w:noProof/>
                <w:webHidden/>
              </w:rPr>
              <w:fldChar w:fldCharType="begin"/>
            </w:r>
            <w:r>
              <w:rPr>
                <w:noProof/>
                <w:webHidden/>
              </w:rPr>
              <w:instrText xml:space="preserve"> PAGEREF _Toc221528303 \h </w:instrText>
            </w:r>
            <w:r>
              <w:rPr>
                <w:noProof/>
                <w:webHidden/>
              </w:rPr>
            </w:r>
            <w:r>
              <w:rPr>
                <w:noProof/>
                <w:webHidden/>
              </w:rPr>
              <w:fldChar w:fldCharType="separate"/>
            </w:r>
            <w:r>
              <w:rPr>
                <w:noProof/>
                <w:webHidden/>
              </w:rPr>
              <w:t>21</w:t>
            </w:r>
            <w:r>
              <w:rPr>
                <w:noProof/>
                <w:webHidden/>
              </w:rPr>
              <w:fldChar w:fldCharType="end"/>
            </w:r>
          </w:hyperlink>
        </w:p>
        <w:p w14:paraId="6C58C474" w14:textId="5EEE71D6"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304" w:history="1">
            <w:r w:rsidRPr="008C1F21">
              <w:rPr>
                <w:rStyle w:val="Hyperlink"/>
                <w:noProof/>
              </w:rPr>
              <w:t>17.1 Workout/Exercise Time</w:t>
            </w:r>
            <w:r>
              <w:rPr>
                <w:noProof/>
                <w:webHidden/>
              </w:rPr>
              <w:tab/>
            </w:r>
            <w:r>
              <w:rPr>
                <w:noProof/>
                <w:webHidden/>
              </w:rPr>
              <w:fldChar w:fldCharType="begin"/>
            </w:r>
            <w:r>
              <w:rPr>
                <w:noProof/>
                <w:webHidden/>
              </w:rPr>
              <w:instrText xml:space="preserve"> PAGEREF _Toc221528304 \h </w:instrText>
            </w:r>
            <w:r>
              <w:rPr>
                <w:noProof/>
                <w:webHidden/>
              </w:rPr>
            </w:r>
            <w:r>
              <w:rPr>
                <w:noProof/>
                <w:webHidden/>
              </w:rPr>
              <w:fldChar w:fldCharType="separate"/>
            </w:r>
            <w:r>
              <w:rPr>
                <w:noProof/>
                <w:webHidden/>
              </w:rPr>
              <w:t>21</w:t>
            </w:r>
            <w:r>
              <w:rPr>
                <w:noProof/>
                <w:webHidden/>
              </w:rPr>
              <w:fldChar w:fldCharType="end"/>
            </w:r>
          </w:hyperlink>
        </w:p>
        <w:p w14:paraId="247577C6" w14:textId="06C0C064"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305" w:history="1">
            <w:r w:rsidRPr="008C1F21">
              <w:rPr>
                <w:rStyle w:val="Hyperlink"/>
                <w:noProof/>
              </w:rPr>
              <w:t>17.2 Physicals</w:t>
            </w:r>
            <w:r>
              <w:rPr>
                <w:noProof/>
                <w:webHidden/>
              </w:rPr>
              <w:tab/>
            </w:r>
            <w:r>
              <w:rPr>
                <w:noProof/>
                <w:webHidden/>
              </w:rPr>
              <w:fldChar w:fldCharType="begin"/>
            </w:r>
            <w:r>
              <w:rPr>
                <w:noProof/>
                <w:webHidden/>
              </w:rPr>
              <w:instrText xml:space="preserve"> PAGEREF _Toc221528305 \h </w:instrText>
            </w:r>
            <w:r>
              <w:rPr>
                <w:noProof/>
                <w:webHidden/>
              </w:rPr>
            </w:r>
            <w:r>
              <w:rPr>
                <w:noProof/>
                <w:webHidden/>
              </w:rPr>
              <w:fldChar w:fldCharType="separate"/>
            </w:r>
            <w:r>
              <w:rPr>
                <w:noProof/>
                <w:webHidden/>
              </w:rPr>
              <w:t>21</w:t>
            </w:r>
            <w:r>
              <w:rPr>
                <w:noProof/>
                <w:webHidden/>
              </w:rPr>
              <w:fldChar w:fldCharType="end"/>
            </w:r>
          </w:hyperlink>
        </w:p>
        <w:p w14:paraId="4980B47B" w14:textId="6C19FA32"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306" w:history="1">
            <w:r w:rsidRPr="008C1F21">
              <w:rPr>
                <w:rStyle w:val="Hyperlink"/>
                <w:noProof/>
              </w:rPr>
              <w:t>17.3 Pre-Employment</w:t>
            </w:r>
            <w:r>
              <w:rPr>
                <w:noProof/>
                <w:webHidden/>
              </w:rPr>
              <w:tab/>
            </w:r>
            <w:r>
              <w:rPr>
                <w:noProof/>
                <w:webHidden/>
              </w:rPr>
              <w:fldChar w:fldCharType="begin"/>
            </w:r>
            <w:r>
              <w:rPr>
                <w:noProof/>
                <w:webHidden/>
              </w:rPr>
              <w:instrText xml:space="preserve"> PAGEREF _Toc221528306 \h </w:instrText>
            </w:r>
            <w:r>
              <w:rPr>
                <w:noProof/>
                <w:webHidden/>
              </w:rPr>
            </w:r>
            <w:r>
              <w:rPr>
                <w:noProof/>
                <w:webHidden/>
              </w:rPr>
              <w:fldChar w:fldCharType="separate"/>
            </w:r>
            <w:r>
              <w:rPr>
                <w:noProof/>
                <w:webHidden/>
              </w:rPr>
              <w:t>22</w:t>
            </w:r>
            <w:r>
              <w:rPr>
                <w:noProof/>
                <w:webHidden/>
              </w:rPr>
              <w:fldChar w:fldCharType="end"/>
            </w:r>
          </w:hyperlink>
        </w:p>
        <w:p w14:paraId="6998AC72" w14:textId="0BEDE94D"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307" w:history="1">
            <w:r w:rsidRPr="008C1F21">
              <w:rPr>
                <w:rStyle w:val="Hyperlink"/>
                <w:noProof/>
              </w:rPr>
              <w:t>17.4 Physical Fitness</w:t>
            </w:r>
            <w:r>
              <w:rPr>
                <w:noProof/>
                <w:webHidden/>
              </w:rPr>
              <w:tab/>
            </w:r>
            <w:r>
              <w:rPr>
                <w:noProof/>
                <w:webHidden/>
              </w:rPr>
              <w:fldChar w:fldCharType="begin"/>
            </w:r>
            <w:r>
              <w:rPr>
                <w:noProof/>
                <w:webHidden/>
              </w:rPr>
              <w:instrText xml:space="preserve"> PAGEREF _Toc221528307 \h </w:instrText>
            </w:r>
            <w:r>
              <w:rPr>
                <w:noProof/>
                <w:webHidden/>
              </w:rPr>
            </w:r>
            <w:r>
              <w:rPr>
                <w:noProof/>
                <w:webHidden/>
              </w:rPr>
              <w:fldChar w:fldCharType="separate"/>
            </w:r>
            <w:r>
              <w:rPr>
                <w:noProof/>
                <w:webHidden/>
              </w:rPr>
              <w:t>22</w:t>
            </w:r>
            <w:r>
              <w:rPr>
                <w:noProof/>
                <w:webHidden/>
              </w:rPr>
              <w:fldChar w:fldCharType="end"/>
            </w:r>
          </w:hyperlink>
        </w:p>
        <w:p w14:paraId="211C827C" w14:textId="66F8F9DE"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308" w:history="1">
            <w:r w:rsidRPr="008C1F21">
              <w:rPr>
                <w:rStyle w:val="Hyperlink"/>
                <w:noProof/>
              </w:rPr>
              <w:t>ARTICLE 18: TERM OF AGREEMENT</w:t>
            </w:r>
            <w:r>
              <w:rPr>
                <w:noProof/>
                <w:webHidden/>
              </w:rPr>
              <w:tab/>
            </w:r>
            <w:r>
              <w:rPr>
                <w:noProof/>
                <w:webHidden/>
              </w:rPr>
              <w:fldChar w:fldCharType="begin"/>
            </w:r>
            <w:r>
              <w:rPr>
                <w:noProof/>
                <w:webHidden/>
              </w:rPr>
              <w:instrText xml:space="preserve"> PAGEREF _Toc221528308 \h </w:instrText>
            </w:r>
            <w:r>
              <w:rPr>
                <w:noProof/>
                <w:webHidden/>
              </w:rPr>
            </w:r>
            <w:r>
              <w:rPr>
                <w:noProof/>
                <w:webHidden/>
              </w:rPr>
              <w:fldChar w:fldCharType="separate"/>
            </w:r>
            <w:r>
              <w:rPr>
                <w:noProof/>
                <w:webHidden/>
              </w:rPr>
              <w:t>22</w:t>
            </w:r>
            <w:r>
              <w:rPr>
                <w:noProof/>
                <w:webHidden/>
              </w:rPr>
              <w:fldChar w:fldCharType="end"/>
            </w:r>
          </w:hyperlink>
        </w:p>
        <w:p w14:paraId="5DC68631" w14:textId="47B86523" w:rsidR="005F4B4A" w:rsidRDefault="005F4B4A">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1528309" w:history="1">
            <w:r w:rsidRPr="008C1F21">
              <w:rPr>
                <w:rStyle w:val="Hyperlink"/>
                <w:noProof/>
              </w:rPr>
              <w:t>18.1 Term</w:t>
            </w:r>
            <w:r>
              <w:rPr>
                <w:noProof/>
                <w:webHidden/>
              </w:rPr>
              <w:tab/>
            </w:r>
            <w:r>
              <w:rPr>
                <w:noProof/>
                <w:webHidden/>
              </w:rPr>
              <w:fldChar w:fldCharType="begin"/>
            </w:r>
            <w:r>
              <w:rPr>
                <w:noProof/>
                <w:webHidden/>
              </w:rPr>
              <w:instrText xml:space="preserve"> PAGEREF _Toc221528309 \h </w:instrText>
            </w:r>
            <w:r>
              <w:rPr>
                <w:noProof/>
                <w:webHidden/>
              </w:rPr>
            </w:r>
            <w:r>
              <w:rPr>
                <w:noProof/>
                <w:webHidden/>
              </w:rPr>
              <w:fldChar w:fldCharType="separate"/>
            </w:r>
            <w:r>
              <w:rPr>
                <w:noProof/>
                <w:webHidden/>
              </w:rPr>
              <w:t>22</w:t>
            </w:r>
            <w:r>
              <w:rPr>
                <w:noProof/>
                <w:webHidden/>
              </w:rPr>
              <w:fldChar w:fldCharType="end"/>
            </w:r>
          </w:hyperlink>
        </w:p>
        <w:p w14:paraId="2416FA04" w14:textId="6D975E84" w:rsidR="005F4B4A" w:rsidRDefault="005F4B4A">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1528310" w:history="1">
            <w:r w:rsidRPr="008C1F21">
              <w:rPr>
                <w:rStyle w:val="Hyperlink"/>
                <w:noProof/>
              </w:rPr>
              <w:t>EXECUTION OF AGREEMENT</w:t>
            </w:r>
            <w:r>
              <w:rPr>
                <w:noProof/>
                <w:webHidden/>
              </w:rPr>
              <w:tab/>
            </w:r>
            <w:r>
              <w:rPr>
                <w:noProof/>
                <w:webHidden/>
              </w:rPr>
              <w:fldChar w:fldCharType="begin"/>
            </w:r>
            <w:r>
              <w:rPr>
                <w:noProof/>
                <w:webHidden/>
              </w:rPr>
              <w:instrText xml:space="preserve"> PAGEREF _Toc221528310 \h </w:instrText>
            </w:r>
            <w:r>
              <w:rPr>
                <w:noProof/>
                <w:webHidden/>
              </w:rPr>
            </w:r>
            <w:r>
              <w:rPr>
                <w:noProof/>
                <w:webHidden/>
              </w:rPr>
              <w:fldChar w:fldCharType="separate"/>
            </w:r>
            <w:r>
              <w:rPr>
                <w:noProof/>
                <w:webHidden/>
              </w:rPr>
              <w:t>23</w:t>
            </w:r>
            <w:r>
              <w:rPr>
                <w:noProof/>
                <w:webHidden/>
              </w:rPr>
              <w:fldChar w:fldCharType="end"/>
            </w:r>
          </w:hyperlink>
        </w:p>
        <w:p w14:paraId="36CFF473" w14:textId="20823ABB" w:rsidR="001D0F3C" w:rsidRPr="00FA23BD" w:rsidRDefault="00045C9F">
          <w:r>
            <w:fldChar w:fldCharType="end"/>
          </w:r>
        </w:p>
      </w:sdtContent>
    </w:sdt>
    <w:p w14:paraId="6AF2186E" w14:textId="77777777" w:rsidR="001D0F3C" w:rsidRPr="00FA23BD" w:rsidRDefault="001D0F3C" w:rsidP="001D0F3C">
      <w:pPr>
        <w:pStyle w:val="BodyText"/>
        <w:rPr>
          <w:w w:val="100"/>
        </w:rPr>
      </w:pPr>
    </w:p>
    <w:p w14:paraId="7267001F" w14:textId="77777777" w:rsidR="001D0F3C" w:rsidRPr="00FA23BD" w:rsidRDefault="001D0F3C">
      <w:pPr>
        <w:rPr>
          <w:b/>
          <w:bCs/>
          <w:color w:val="525252"/>
          <w:sz w:val="23"/>
          <w:szCs w:val="23"/>
        </w:rPr>
      </w:pPr>
      <w:r w:rsidRPr="00FA23BD">
        <w:br w:type="page"/>
      </w:r>
    </w:p>
    <w:p w14:paraId="420C2156" w14:textId="6C9A0326" w:rsidR="00C454C4" w:rsidRPr="00FA23BD" w:rsidRDefault="001D0F3C" w:rsidP="00FA23BD">
      <w:pPr>
        <w:pStyle w:val="Heading1"/>
        <w:rPr>
          <w:spacing w:val="0"/>
          <w:w w:val="100"/>
        </w:rPr>
      </w:pPr>
      <w:bookmarkStart w:id="1" w:name="_Toc221528214"/>
      <w:r w:rsidRPr="00FA23BD">
        <w:rPr>
          <w:spacing w:val="0"/>
          <w:w w:val="100"/>
        </w:rPr>
        <w:lastRenderedPageBreak/>
        <w:t>P</w:t>
      </w:r>
      <w:r w:rsidR="00DD7602" w:rsidRPr="00FA23BD">
        <w:rPr>
          <w:spacing w:val="0"/>
          <w:w w:val="100"/>
        </w:rPr>
        <w:t>REAMBLE</w:t>
      </w:r>
      <w:bookmarkEnd w:id="1"/>
    </w:p>
    <w:p w14:paraId="57266F5B" w14:textId="5DD2C0AC" w:rsidR="00C454C4" w:rsidRPr="00FA23BD" w:rsidRDefault="00DD7602" w:rsidP="001D0F3C">
      <w:pPr>
        <w:pStyle w:val="BodyText"/>
        <w:rPr>
          <w:w w:val="100"/>
        </w:rPr>
      </w:pPr>
      <w:r w:rsidRPr="00FA23BD">
        <w:rPr>
          <w:w w:val="100"/>
        </w:rPr>
        <w:t xml:space="preserve">This </w:t>
      </w:r>
      <w:r w:rsidRPr="00FA23BD">
        <w:rPr>
          <w:color w:val="626262"/>
          <w:w w:val="100"/>
        </w:rPr>
        <w:t xml:space="preserve">Agreement, </w:t>
      </w:r>
      <w:r w:rsidRPr="00FA23BD">
        <w:rPr>
          <w:w w:val="100"/>
        </w:rPr>
        <w:t xml:space="preserve">entered </w:t>
      </w:r>
      <w:r w:rsidRPr="00FA23BD">
        <w:rPr>
          <w:color w:val="626262"/>
          <w:w w:val="100"/>
        </w:rPr>
        <w:t xml:space="preserve">into </w:t>
      </w:r>
      <w:r w:rsidRPr="00FA23BD">
        <w:rPr>
          <w:w w:val="100"/>
        </w:rPr>
        <w:t xml:space="preserve">by the Central Oregon </w:t>
      </w:r>
      <w:r w:rsidRPr="00FA23BD">
        <w:rPr>
          <w:color w:val="626262"/>
          <w:w w:val="100"/>
        </w:rPr>
        <w:t xml:space="preserve">Coast </w:t>
      </w:r>
      <w:r w:rsidRPr="00FA23BD">
        <w:rPr>
          <w:w w:val="100"/>
        </w:rPr>
        <w:t xml:space="preserve">Fire District, </w:t>
      </w:r>
      <w:r w:rsidR="001D0F3C" w:rsidRPr="00FA23BD">
        <w:rPr>
          <w:w w:val="100"/>
        </w:rPr>
        <w:t>h</w:t>
      </w:r>
      <w:r w:rsidRPr="00FA23BD">
        <w:rPr>
          <w:w w:val="100"/>
        </w:rPr>
        <w:t xml:space="preserve">ereinafter called the </w:t>
      </w:r>
      <w:r w:rsidR="001D0F3C" w:rsidRPr="00FA23BD">
        <w:rPr>
          <w:w w:val="100"/>
        </w:rPr>
        <w:t>“</w:t>
      </w:r>
      <w:r w:rsidRPr="00FA23BD">
        <w:rPr>
          <w:w w:val="100"/>
        </w:rPr>
        <w:t>District,</w:t>
      </w:r>
      <w:r w:rsidR="001D0F3C" w:rsidRPr="00FA23BD">
        <w:rPr>
          <w:w w:val="100"/>
        </w:rPr>
        <w:t>”</w:t>
      </w:r>
      <w:r w:rsidRPr="00FA23BD">
        <w:rPr>
          <w:w w:val="100"/>
        </w:rPr>
        <w:t xml:space="preserve"> and </w:t>
      </w:r>
      <w:r w:rsidRPr="00FA23BD">
        <w:rPr>
          <w:color w:val="444444"/>
          <w:w w:val="100"/>
        </w:rPr>
        <w:t xml:space="preserve">the </w:t>
      </w:r>
      <w:r w:rsidRPr="00FA23BD">
        <w:rPr>
          <w:color w:val="626262"/>
          <w:w w:val="100"/>
        </w:rPr>
        <w:t xml:space="preserve">Newport </w:t>
      </w:r>
      <w:r w:rsidRPr="00FA23BD">
        <w:rPr>
          <w:w w:val="100"/>
        </w:rPr>
        <w:t>Professional Fire Fighters,</w:t>
      </w:r>
      <w:r w:rsidR="001D0F3C" w:rsidRPr="00FA23BD">
        <w:rPr>
          <w:w w:val="100"/>
        </w:rPr>
        <w:t xml:space="preserve"> </w:t>
      </w:r>
      <w:r w:rsidRPr="00FA23BD">
        <w:rPr>
          <w:w w:val="100"/>
        </w:rPr>
        <w:t xml:space="preserve">Local 4619, hereinafter called the </w:t>
      </w:r>
      <w:r w:rsidR="001D0F3C" w:rsidRPr="00FA23BD">
        <w:rPr>
          <w:w w:val="100"/>
        </w:rPr>
        <w:t>“</w:t>
      </w:r>
      <w:r w:rsidRPr="00FA23BD">
        <w:rPr>
          <w:w w:val="100"/>
        </w:rPr>
        <w:t>Union</w:t>
      </w:r>
      <w:r w:rsidR="001D0F3C" w:rsidRPr="00FA23BD">
        <w:rPr>
          <w:w w:val="100"/>
        </w:rPr>
        <w:t>,”</w:t>
      </w:r>
      <w:r w:rsidRPr="00FA23BD">
        <w:rPr>
          <w:w w:val="100"/>
        </w:rPr>
        <w:t xml:space="preserve"> as its purpose, </w:t>
      </w:r>
      <w:r w:rsidRPr="00FA23BD">
        <w:rPr>
          <w:color w:val="626262"/>
          <w:w w:val="100"/>
        </w:rPr>
        <w:t xml:space="preserve">sets </w:t>
      </w:r>
      <w:r w:rsidRPr="00FA23BD">
        <w:rPr>
          <w:w w:val="100"/>
        </w:rPr>
        <w:t>forth the full and complete agreement between the District and the Union</w:t>
      </w:r>
      <w:r w:rsidRPr="00FA23BD">
        <w:rPr>
          <w:color w:val="626262"/>
          <w:w w:val="100"/>
        </w:rPr>
        <w:t>.</w:t>
      </w:r>
      <w:r w:rsidR="00FA23BD" w:rsidRPr="00FA23BD">
        <w:rPr>
          <w:color w:val="626262"/>
          <w:w w:val="100"/>
        </w:rPr>
        <w:t xml:space="preserve"> </w:t>
      </w:r>
      <w:r w:rsidRPr="00FA23BD">
        <w:rPr>
          <w:w w:val="100"/>
        </w:rPr>
        <w:t xml:space="preserve">In all instances, this contract between the District and the </w:t>
      </w:r>
      <w:r w:rsidRPr="00FA23BD">
        <w:rPr>
          <w:color w:val="626262"/>
          <w:w w:val="100"/>
        </w:rPr>
        <w:t xml:space="preserve">Union </w:t>
      </w:r>
      <w:r w:rsidRPr="00FA23BD">
        <w:rPr>
          <w:w w:val="100"/>
        </w:rPr>
        <w:t>shall take precedence over conflicting rules and regulations.</w:t>
      </w:r>
    </w:p>
    <w:p w14:paraId="788AD5F7" w14:textId="267990EC" w:rsidR="00C454C4" w:rsidRPr="00FA23BD" w:rsidRDefault="00DD7602" w:rsidP="00FA23BD">
      <w:pPr>
        <w:pStyle w:val="Heading1"/>
        <w:rPr>
          <w:spacing w:val="0"/>
          <w:w w:val="100"/>
        </w:rPr>
      </w:pPr>
      <w:bookmarkStart w:id="2" w:name="_Toc221528215"/>
      <w:r w:rsidRPr="00FA23BD">
        <w:rPr>
          <w:spacing w:val="0"/>
          <w:w w:val="100"/>
        </w:rPr>
        <w:t>ARTICLE 1</w:t>
      </w:r>
      <w:r w:rsidR="001D0F3C" w:rsidRPr="00FA23BD">
        <w:rPr>
          <w:spacing w:val="0"/>
          <w:w w:val="100"/>
        </w:rPr>
        <w:t xml:space="preserve">: </w:t>
      </w:r>
      <w:r w:rsidRPr="00FA23BD">
        <w:rPr>
          <w:spacing w:val="0"/>
          <w:w w:val="100"/>
        </w:rPr>
        <w:t>RECOGNITION</w:t>
      </w:r>
      <w:bookmarkEnd w:id="2"/>
    </w:p>
    <w:p w14:paraId="013F51C1" w14:textId="77777777" w:rsidR="00C454C4" w:rsidRPr="00FA23BD" w:rsidRDefault="00DD7602" w:rsidP="001D0F3C">
      <w:pPr>
        <w:pStyle w:val="BodyText"/>
        <w:rPr>
          <w:w w:val="100"/>
        </w:rPr>
      </w:pPr>
      <w:r w:rsidRPr="00FA23BD">
        <w:rPr>
          <w:w w:val="100"/>
        </w:rPr>
        <w:t xml:space="preserve">The bargaining unit </w:t>
      </w:r>
      <w:r w:rsidRPr="00FA23BD">
        <w:rPr>
          <w:color w:val="626262"/>
          <w:w w:val="100"/>
        </w:rPr>
        <w:t xml:space="preserve">shall </w:t>
      </w:r>
      <w:r w:rsidRPr="00FA23BD">
        <w:rPr>
          <w:w w:val="100"/>
        </w:rPr>
        <w:t xml:space="preserve">consist of all full-time, paid Fire District employees working for the District except for temporary, seasonal, </w:t>
      </w:r>
      <w:r w:rsidRPr="00FA23BD">
        <w:rPr>
          <w:color w:val="626262"/>
          <w:w w:val="100"/>
        </w:rPr>
        <w:t xml:space="preserve">supervisory, </w:t>
      </w:r>
      <w:r w:rsidRPr="00FA23BD">
        <w:rPr>
          <w:w w:val="100"/>
        </w:rPr>
        <w:t xml:space="preserve">clerical, </w:t>
      </w:r>
      <w:r w:rsidRPr="00FA23BD">
        <w:rPr>
          <w:color w:val="626262"/>
          <w:w w:val="100"/>
        </w:rPr>
        <w:t xml:space="preserve">stipend volunteer, </w:t>
      </w:r>
      <w:r w:rsidRPr="00FA23BD">
        <w:rPr>
          <w:w w:val="100"/>
        </w:rPr>
        <w:t xml:space="preserve">confidential, and </w:t>
      </w:r>
      <w:r w:rsidRPr="00FA23BD">
        <w:rPr>
          <w:color w:val="626262"/>
          <w:w w:val="100"/>
        </w:rPr>
        <w:t xml:space="preserve">supervisory </w:t>
      </w:r>
      <w:r w:rsidRPr="00FA23BD">
        <w:rPr>
          <w:w w:val="100"/>
        </w:rPr>
        <w:t xml:space="preserve">employees excluded by PECBA. The </w:t>
      </w:r>
      <w:r w:rsidRPr="00FA23BD">
        <w:rPr>
          <w:color w:val="626262"/>
          <w:w w:val="100"/>
        </w:rPr>
        <w:t xml:space="preserve">Union </w:t>
      </w:r>
      <w:r w:rsidRPr="00FA23BD">
        <w:rPr>
          <w:w w:val="100"/>
        </w:rPr>
        <w:t xml:space="preserve">is recognized as the sole and exclusive bargaining agent for all employees in the bargaining unit as provided in the Public Employee </w:t>
      </w:r>
      <w:r w:rsidRPr="00FA23BD">
        <w:rPr>
          <w:color w:val="626262"/>
          <w:w w:val="100"/>
        </w:rPr>
        <w:t xml:space="preserve">Collective </w:t>
      </w:r>
      <w:r w:rsidRPr="00FA23BD">
        <w:rPr>
          <w:w w:val="100"/>
        </w:rPr>
        <w:t>Bargaining Act (PECBA).</w:t>
      </w:r>
    </w:p>
    <w:p w14:paraId="753017AD" w14:textId="77777777" w:rsidR="00C454C4" w:rsidRPr="00FA23BD" w:rsidRDefault="00C454C4" w:rsidP="001D0F3C">
      <w:pPr>
        <w:pStyle w:val="BodyText"/>
        <w:rPr>
          <w:w w:val="100"/>
        </w:rPr>
      </w:pPr>
    </w:p>
    <w:p w14:paraId="6A382DCA" w14:textId="2D3AB935" w:rsidR="00C454C4" w:rsidRPr="00FA23BD" w:rsidRDefault="00DD7602" w:rsidP="001D0F3C">
      <w:pPr>
        <w:pStyle w:val="BodyText"/>
        <w:rPr>
          <w:w w:val="100"/>
        </w:rPr>
      </w:pPr>
      <w:r w:rsidRPr="00FA23BD">
        <w:rPr>
          <w:w w:val="100"/>
        </w:rPr>
        <w:t xml:space="preserve">In the event that the District intends to create a new job classification, </w:t>
      </w:r>
      <w:r w:rsidRPr="00FA23BD">
        <w:rPr>
          <w:color w:val="626262"/>
          <w:w w:val="100"/>
        </w:rPr>
        <w:t xml:space="preserve">which </w:t>
      </w:r>
      <w:r w:rsidRPr="00FA23BD">
        <w:rPr>
          <w:color w:val="444444"/>
          <w:w w:val="100"/>
        </w:rPr>
        <w:t xml:space="preserve">is </w:t>
      </w:r>
      <w:r w:rsidRPr="00FA23BD">
        <w:rPr>
          <w:w w:val="100"/>
        </w:rPr>
        <w:t xml:space="preserve">properly within the bargaining unit, </w:t>
      </w:r>
      <w:r w:rsidRPr="00FA23BD">
        <w:rPr>
          <w:color w:val="626262"/>
          <w:w w:val="100"/>
        </w:rPr>
        <w:t xml:space="preserve">it </w:t>
      </w:r>
      <w:r w:rsidRPr="00FA23BD">
        <w:rPr>
          <w:w w:val="100"/>
        </w:rPr>
        <w:t xml:space="preserve">shall provide </w:t>
      </w:r>
      <w:r w:rsidRPr="00FA23BD">
        <w:rPr>
          <w:color w:val="626262"/>
          <w:w w:val="100"/>
        </w:rPr>
        <w:t xml:space="preserve">a </w:t>
      </w:r>
      <w:r w:rsidRPr="00FA23BD">
        <w:rPr>
          <w:w w:val="100"/>
        </w:rPr>
        <w:t xml:space="preserve">copy of the job description to the </w:t>
      </w:r>
      <w:r w:rsidRPr="00FA23BD">
        <w:rPr>
          <w:color w:val="626262"/>
          <w:w w:val="100"/>
        </w:rPr>
        <w:t xml:space="preserve">Union </w:t>
      </w:r>
      <w:r w:rsidRPr="00FA23BD">
        <w:rPr>
          <w:w w:val="100"/>
        </w:rPr>
        <w:t xml:space="preserve">and establish a temporary salary rate. The Agreement will then be </w:t>
      </w:r>
      <w:r w:rsidRPr="00FA23BD">
        <w:rPr>
          <w:color w:val="626262"/>
          <w:w w:val="100"/>
        </w:rPr>
        <w:t xml:space="preserve">subject </w:t>
      </w:r>
      <w:r w:rsidRPr="00FA23BD">
        <w:rPr>
          <w:w w:val="100"/>
        </w:rPr>
        <w:t xml:space="preserve">to reopening to include only </w:t>
      </w:r>
      <w:r w:rsidRPr="00FA23BD">
        <w:rPr>
          <w:color w:val="626262"/>
          <w:w w:val="100"/>
        </w:rPr>
        <w:t xml:space="preserve">such </w:t>
      </w:r>
      <w:r w:rsidRPr="00FA23BD">
        <w:rPr>
          <w:w w:val="100"/>
        </w:rPr>
        <w:t xml:space="preserve">new classification under the scope of this Agreement. The District shall not be precluded from filling the position during the period </w:t>
      </w:r>
      <w:r w:rsidRPr="00FA23BD">
        <w:rPr>
          <w:color w:val="626262"/>
          <w:w w:val="100"/>
        </w:rPr>
        <w:t xml:space="preserve">of </w:t>
      </w:r>
      <w:r w:rsidRPr="00FA23BD">
        <w:rPr>
          <w:w w:val="100"/>
        </w:rPr>
        <w:t>negotiations.</w:t>
      </w:r>
    </w:p>
    <w:p w14:paraId="08417CA5" w14:textId="045DA23B" w:rsidR="00C454C4" w:rsidRPr="00FA23BD" w:rsidRDefault="00DD7602" w:rsidP="00FA23BD">
      <w:pPr>
        <w:pStyle w:val="Heading1"/>
        <w:rPr>
          <w:spacing w:val="0"/>
          <w:w w:val="100"/>
        </w:rPr>
      </w:pPr>
      <w:bookmarkStart w:id="3" w:name="_Toc221528216"/>
      <w:r w:rsidRPr="00FA23BD">
        <w:rPr>
          <w:spacing w:val="0"/>
          <w:w w:val="100"/>
        </w:rPr>
        <w:t>ARTICLE 2</w:t>
      </w:r>
      <w:r w:rsidR="001D0F3C" w:rsidRPr="00FA23BD">
        <w:rPr>
          <w:spacing w:val="0"/>
          <w:w w:val="100"/>
        </w:rPr>
        <w:t>:</w:t>
      </w:r>
      <w:r w:rsidRPr="00FA23BD">
        <w:rPr>
          <w:color w:val="444444"/>
          <w:spacing w:val="0"/>
          <w:w w:val="100"/>
        </w:rPr>
        <w:t xml:space="preserve"> </w:t>
      </w:r>
      <w:r w:rsidRPr="00FA23BD">
        <w:rPr>
          <w:spacing w:val="0"/>
          <w:w w:val="100"/>
        </w:rPr>
        <w:t xml:space="preserve">MANAGEMENT </w:t>
      </w:r>
      <w:r w:rsidRPr="00FA23BD">
        <w:rPr>
          <w:color w:val="444444"/>
          <w:spacing w:val="0"/>
          <w:w w:val="100"/>
        </w:rPr>
        <w:t>RIGHTS</w:t>
      </w:r>
      <w:bookmarkEnd w:id="3"/>
    </w:p>
    <w:p w14:paraId="53578CBF" w14:textId="608CB00A" w:rsidR="00C454C4" w:rsidRPr="00FA23BD" w:rsidRDefault="001D0F3C" w:rsidP="00C8611A">
      <w:pPr>
        <w:pStyle w:val="NoSpacing"/>
      </w:pPr>
      <w:bookmarkStart w:id="4" w:name="_Toc221528217"/>
      <w:r w:rsidRPr="00FA23BD">
        <w:t xml:space="preserve">2.1 </w:t>
      </w:r>
      <w:r w:rsidR="00DD7602" w:rsidRPr="00FA23BD">
        <w:t xml:space="preserve">Management </w:t>
      </w:r>
      <w:r w:rsidR="00DD7602" w:rsidRPr="00FA23BD">
        <w:rPr>
          <w:color w:val="444444"/>
        </w:rPr>
        <w:t>Rights</w:t>
      </w:r>
      <w:bookmarkEnd w:id="4"/>
    </w:p>
    <w:p w14:paraId="60BF6E2D" w14:textId="77777777" w:rsidR="00C454C4" w:rsidRPr="00FA23BD" w:rsidRDefault="00DD7602" w:rsidP="001D0F3C">
      <w:pPr>
        <w:pStyle w:val="BodyText"/>
        <w:rPr>
          <w:w w:val="100"/>
        </w:rPr>
      </w:pPr>
      <w:r w:rsidRPr="00FA23BD">
        <w:rPr>
          <w:w w:val="100"/>
        </w:rPr>
        <w:t>Except as expressly modified or restricted by a specific provision of this Agreement, all charter, statutory, and other managerial rights, prerogatives, and functions are retained and vested exclusively in the District, including, by way of description and not limitations, the rights, in accordance with its sole and exclusive judgment and discretion:</w:t>
      </w:r>
    </w:p>
    <w:p w14:paraId="7F27AA31" w14:textId="77777777" w:rsidR="001D0F3C" w:rsidRPr="00FA23BD" w:rsidRDefault="001D0F3C" w:rsidP="001D0F3C">
      <w:pPr>
        <w:pStyle w:val="BodyText"/>
        <w:rPr>
          <w:w w:val="100"/>
        </w:rPr>
      </w:pPr>
    </w:p>
    <w:p w14:paraId="2AF298AE" w14:textId="77777777" w:rsidR="00C454C4" w:rsidRPr="00FA23BD" w:rsidRDefault="00DD7602" w:rsidP="00F653FE">
      <w:pPr>
        <w:pStyle w:val="ListParagraph"/>
      </w:pPr>
      <w:r w:rsidRPr="00FA23BD">
        <w:t>to direct and supervise all operations and functions.</w:t>
      </w:r>
    </w:p>
    <w:p w14:paraId="37D80701" w14:textId="77777777" w:rsidR="00C454C4" w:rsidRPr="00FA23BD" w:rsidRDefault="00DD7602" w:rsidP="00F653FE">
      <w:pPr>
        <w:pStyle w:val="ListParagraph"/>
      </w:pPr>
      <w:r w:rsidRPr="00FA23BD">
        <w:t>to manage and direct the workforce; including, by way of description and not limitation, the right to determine the methods, processes, locations, and manner of performing work.</w:t>
      </w:r>
    </w:p>
    <w:p w14:paraId="75918940" w14:textId="77777777" w:rsidR="00C454C4" w:rsidRPr="00FA23BD" w:rsidRDefault="00DD7602" w:rsidP="00F653FE">
      <w:pPr>
        <w:pStyle w:val="ListParagraph"/>
      </w:pPr>
      <w:r w:rsidRPr="00FA23BD">
        <w:t>to close or liquidate an office, branch, operation, department or facility, or combination of facilities, or to relocate, reorganize or combine the work of divisions, offices, branches, operations, or facilities for budgetary or other reasons.</w:t>
      </w:r>
    </w:p>
    <w:p w14:paraId="6B4B5EEC" w14:textId="77777777" w:rsidR="00C454C4" w:rsidRPr="00FA23BD" w:rsidRDefault="00DD7602" w:rsidP="00F653FE">
      <w:pPr>
        <w:pStyle w:val="ListParagraph"/>
      </w:pPr>
      <w:r w:rsidRPr="00FA23BD">
        <w:t>to hire, promote and retain employees.</w:t>
      </w:r>
    </w:p>
    <w:p w14:paraId="45857B8B" w14:textId="77777777" w:rsidR="00C454C4" w:rsidRPr="00FA23BD" w:rsidRDefault="00DD7602" w:rsidP="00F653FE">
      <w:pPr>
        <w:pStyle w:val="ListParagraph"/>
      </w:pPr>
      <w:r w:rsidRPr="00FA23BD">
        <w:t>to determine schedules of work.</w:t>
      </w:r>
    </w:p>
    <w:p w14:paraId="2CE16E6C" w14:textId="77777777" w:rsidR="00C454C4" w:rsidRPr="00FA23BD" w:rsidRDefault="00DD7602" w:rsidP="00F653FE">
      <w:pPr>
        <w:pStyle w:val="ListParagraph"/>
      </w:pPr>
      <w:r w:rsidRPr="00FA23BD">
        <w:t>to determine the need for a reduction or an increase in the workforce.</w:t>
      </w:r>
    </w:p>
    <w:p w14:paraId="5F55E06D" w14:textId="77777777" w:rsidR="00C454C4" w:rsidRPr="00FA23BD" w:rsidRDefault="00DD7602" w:rsidP="00F653FE">
      <w:pPr>
        <w:pStyle w:val="ListParagraph"/>
      </w:pPr>
      <w:r w:rsidRPr="00FA23BD">
        <w:t>to establish, revise and implement standards for hiring, classification, promotion, quality of work, safety, materials, uniforms, appearance, methods, procedures, and equipment.</w:t>
      </w:r>
    </w:p>
    <w:p w14:paraId="7C8FA277" w14:textId="77777777" w:rsidR="00C454C4" w:rsidRPr="00FA23BD" w:rsidRDefault="00DD7602" w:rsidP="00F653FE">
      <w:pPr>
        <w:pStyle w:val="ListParagraph"/>
      </w:pPr>
      <w:r w:rsidRPr="00FA23BD">
        <w:t>to determine the need for additional education courses, training programs, on-the-job training, and cross-training.</w:t>
      </w:r>
    </w:p>
    <w:p w14:paraId="2D58AC83" w14:textId="77777777" w:rsidR="00C454C4" w:rsidRPr="00FA23BD" w:rsidRDefault="00DD7602" w:rsidP="00F653FE">
      <w:pPr>
        <w:pStyle w:val="ListParagraph"/>
      </w:pPr>
      <w:r w:rsidRPr="00FA23BD">
        <w:t xml:space="preserve">to implement new and to revise or discard, wholly or in part, methods, procedures, </w:t>
      </w:r>
      <w:r w:rsidRPr="00FA23BD">
        <w:lastRenderedPageBreak/>
        <w:t>materials, equipment, facilities, and standards.</w:t>
      </w:r>
    </w:p>
    <w:p w14:paraId="3DDEEC0A" w14:textId="77777777" w:rsidR="00C454C4" w:rsidRPr="00FA23BD" w:rsidRDefault="00DD7602" w:rsidP="00F653FE">
      <w:pPr>
        <w:pStyle w:val="ListParagraph"/>
      </w:pPr>
      <w:r w:rsidRPr="00FA23BD">
        <w:t>to assign employees to additional duties for periods to be determined by the District.</w:t>
      </w:r>
    </w:p>
    <w:p w14:paraId="4DD428DC" w14:textId="77777777" w:rsidR="00C454C4" w:rsidRPr="00FA23BD" w:rsidRDefault="00DD7602" w:rsidP="00F653FE">
      <w:pPr>
        <w:pStyle w:val="ListParagraph"/>
      </w:pPr>
      <w:r w:rsidRPr="00FA23BD">
        <w:t>management is defined as Fire District Management. At no time will volunteers supervise or oversee any employees, except within the incident command system during an emergency incident.</w:t>
      </w:r>
    </w:p>
    <w:p w14:paraId="69E85863" w14:textId="77777777" w:rsidR="001D0F3C" w:rsidRPr="00FA23BD" w:rsidRDefault="001D0F3C" w:rsidP="001D0F3C">
      <w:pPr>
        <w:pStyle w:val="BodyText"/>
        <w:rPr>
          <w:color w:val="525252"/>
          <w:w w:val="100"/>
        </w:rPr>
      </w:pPr>
    </w:p>
    <w:p w14:paraId="5F3061ED" w14:textId="2FB911B0" w:rsidR="00C454C4" w:rsidRPr="00FA23BD" w:rsidRDefault="00DD7602" w:rsidP="001D0F3C">
      <w:pPr>
        <w:pStyle w:val="BodyText"/>
        <w:rPr>
          <w:w w:val="100"/>
        </w:rPr>
      </w:pPr>
      <w:r w:rsidRPr="00FA23BD">
        <w:rPr>
          <w:color w:val="525252"/>
          <w:w w:val="100"/>
        </w:rPr>
        <w:t xml:space="preserve">Utilization </w:t>
      </w:r>
      <w:r w:rsidRPr="00FA23BD">
        <w:rPr>
          <w:w w:val="100"/>
        </w:rPr>
        <w:t xml:space="preserve">of any management rights not </w:t>
      </w:r>
      <w:r w:rsidRPr="00FA23BD">
        <w:rPr>
          <w:color w:val="525252"/>
          <w:w w:val="100"/>
        </w:rPr>
        <w:t xml:space="preserve">specifically </w:t>
      </w:r>
      <w:r w:rsidRPr="00FA23BD">
        <w:rPr>
          <w:w w:val="100"/>
        </w:rPr>
        <w:t xml:space="preserve">limited by this Agreement </w:t>
      </w:r>
      <w:r w:rsidRPr="00FA23BD">
        <w:rPr>
          <w:color w:val="525252"/>
          <w:w w:val="100"/>
        </w:rPr>
        <w:t xml:space="preserve">shall </w:t>
      </w:r>
      <w:r w:rsidRPr="00FA23BD">
        <w:rPr>
          <w:w w:val="100"/>
        </w:rPr>
        <w:t>be at the District</w:t>
      </w:r>
      <w:r w:rsidR="001D0F3C" w:rsidRPr="00FA23BD">
        <w:rPr>
          <w:w w:val="100"/>
        </w:rPr>
        <w:t>’</w:t>
      </w:r>
      <w:r w:rsidRPr="00FA23BD">
        <w:rPr>
          <w:w w:val="100"/>
        </w:rPr>
        <w:t xml:space="preserve">s discretion and not </w:t>
      </w:r>
      <w:r w:rsidRPr="00FA23BD">
        <w:rPr>
          <w:color w:val="525252"/>
          <w:w w:val="100"/>
        </w:rPr>
        <w:t xml:space="preserve">subject </w:t>
      </w:r>
      <w:r w:rsidRPr="00FA23BD">
        <w:rPr>
          <w:w w:val="100"/>
        </w:rPr>
        <w:t xml:space="preserve">to the </w:t>
      </w:r>
      <w:r w:rsidRPr="00FA23BD">
        <w:rPr>
          <w:color w:val="525252"/>
          <w:w w:val="100"/>
        </w:rPr>
        <w:t xml:space="preserve">grievance </w:t>
      </w:r>
      <w:r w:rsidRPr="00FA23BD">
        <w:rPr>
          <w:w w:val="100"/>
        </w:rPr>
        <w:t xml:space="preserve">procedure or negotiation unless the matter is a mandatory </w:t>
      </w:r>
      <w:r w:rsidRPr="00FA23BD">
        <w:rPr>
          <w:color w:val="525252"/>
          <w:w w:val="100"/>
        </w:rPr>
        <w:t xml:space="preserve">subject </w:t>
      </w:r>
      <w:r w:rsidRPr="00FA23BD">
        <w:rPr>
          <w:w w:val="100"/>
        </w:rPr>
        <w:t>of bargaining as required by PECBA.</w:t>
      </w:r>
    </w:p>
    <w:p w14:paraId="00881411" w14:textId="506B0606" w:rsidR="00C454C4" w:rsidRPr="00FA23BD" w:rsidRDefault="001D0F3C" w:rsidP="001D0F3C">
      <w:pPr>
        <w:pStyle w:val="Heading2"/>
        <w:rPr>
          <w:w w:val="100"/>
        </w:rPr>
      </w:pPr>
      <w:bookmarkStart w:id="5" w:name="_Toc221528218"/>
      <w:r w:rsidRPr="00FA23BD">
        <w:rPr>
          <w:w w:val="100"/>
        </w:rPr>
        <w:t xml:space="preserve">2.2 </w:t>
      </w:r>
      <w:r w:rsidR="00DD7602" w:rsidRPr="00FA23BD">
        <w:rPr>
          <w:w w:val="100"/>
        </w:rPr>
        <w:t>Overpayment</w:t>
      </w:r>
      <w:bookmarkEnd w:id="5"/>
    </w:p>
    <w:p w14:paraId="7F767A82" w14:textId="478124E6" w:rsidR="00C454C4" w:rsidRPr="00FA23BD" w:rsidRDefault="00DD7602" w:rsidP="001D0F3C">
      <w:pPr>
        <w:pStyle w:val="BodyText"/>
        <w:rPr>
          <w:w w:val="100"/>
        </w:rPr>
      </w:pPr>
      <w:r w:rsidRPr="00FA23BD">
        <w:rPr>
          <w:w w:val="100"/>
        </w:rPr>
        <w:t xml:space="preserve">If the District overpays an employee for any reason or provides benefits for an employee that the employee was not entitled to the District may recover the amount of the overpayment or the cost of benefits that the employee was not </w:t>
      </w:r>
      <w:r w:rsidRPr="00FA23BD">
        <w:rPr>
          <w:color w:val="525252"/>
          <w:w w:val="100"/>
        </w:rPr>
        <w:t xml:space="preserve">eligible for </w:t>
      </w:r>
      <w:r w:rsidRPr="00FA23BD">
        <w:rPr>
          <w:w w:val="100"/>
        </w:rPr>
        <w:t xml:space="preserve">by deducting the amount of overpayment </w:t>
      </w:r>
      <w:r w:rsidRPr="00FA23BD">
        <w:rPr>
          <w:color w:val="525252"/>
          <w:w w:val="100"/>
        </w:rPr>
        <w:t xml:space="preserve">or </w:t>
      </w:r>
      <w:r w:rsidRPr="00FA23BD">
        <w:rPr>
          <w:w w:val="100"/>
        </w:rPr>
        <w:t xml:space="preserve">unearned benefits from </w:t>
      </w:r>
      <w:r w:rsidRPr="00FA23BD">
        <w:rPr>
          <w:color w:val="525252"/>
          <w:w w:val="100"/>
        </w:rPr>
        <w:t xml:space="preserve">the </w:t>
      </w:r>
      <w:r w:rsidRPr="00FA23BD">
        <w:rPr>
          <w:w w:val="100"/>
        </w:rPr>
        <w:t xml:space="preserve">employees pay. The deductions </w:t>
      </w:r>
      <w:r w:rsidRPr="00FA23BD">
        <w:rPr>
          <w:color w:val="525252"/>
          <w:w w:val="100"/>
        </w:rPr>
        <w:t xml:space="preserve">shall </w:t>
      </w:r>
      <w:r w:rsidRPr="00FA23BD">
        <w:rPr>
          <w:w w:val="100"/>
        </w:rPr>
        <w:t>not exceed 25% of the employee</w:t>
      </w:r>
      <w:r w:rsidR="001D0F3C" w:rsidRPr="00FA23BD">
        <w:rPr>
          <w:w w:val="100"/>
        </w:rPr>
        <w:t>’</w:t>
      </w:r>
      <w:r w:rsidRPr="00FA23BD">
        <w:rPr>
          <w:w w:val="100"/>
        </w:rPr>
        <w:t>s pay for any period</w:t>
      </w:r>
      <w:r w:rsidRPr="00FA23BD">
        <w:rPr>
          <w:color w:val="6B6B6B"/>
          <w:w w:val="100"/>
        </w:rPr>
        <w:t xml:space="preserve">. </w:t>
      </w:r>
      <w:r w:rsidRPr="00FA23BD">
        <w:rPr>
          <w:color w:val="525252"/>
          <w:w w:val="100"/>
        </w:rPr>
        <w:t xml:space="preserve">The </w:t>
      </w:r>
      <w:r w:rsidRPr="00FA23BD">
        <w:rPr>
          <w:w w:val="100"/>
        </w:rPr>
        <w:t xml:space="preserve">District and the employee may agree to </w:t>
      </w:r>
      <w:r w:rsidRPr="00FA23BD">
        <w:rPr>
          <w:color w:val="525252"/>
          <w:w w:val="100"/>
        </w:rPr>
        <w:t xml:space="preserve">a repayment schedule. </w:t>
      </w:r>
      <w:r w:rsidRPr="00FA23BD">
        <w:rPr>
          <w:w w:val="100"/>
        </w:rPr>
        <w:t xml:space="preserve">In the absence of a repayment schedule agreement, the District may deduct pay as provided for in this </w:t>
      </w:r>
      <w:r w:rsidRPr="00FA23BD">
        <w:rPr>
          <w:color w:val="525252"/>
          <w:w w:val="100"/>
        </w:rPr>
        <w:t>section.</w:t>
      </w:r>
    </w:p>
    <w:p w14:paraId="7F46BF1D" w14:textId="37BB7315" w:rsidR="00C454C4" w:rsidRPr="00FA23BD" w:rsidRDefault="001D0F3C" w:rsidP="001D0F3C">
      <w:pPr>
        <w:pStyle w:val="Heading2"/>
        <w:rPr>
          <w:w w:val="100"/>
        </w:rPr>
      </w:pPr>
      <w:bookmarkStart w:id="6" w:name="_Toc221528219"/>
      <w:r w:rsidRPr="00FA23BD">
        <w:rPr>
          <w:w w:val="100"/>
        </w:rPr>
        <w:t xml:space="preserve">2.3 </w:t>
      </w:r>
      <w:r w:rsidR="00DD7602" w:rsidRPr="00FA23BD">
        <w:rPr>
          <w:w w:val="100"/>
        </w:rPr>
        <w:t>Underpayment</w:t>
      </w:r>
      <w:bookmarkEnd w:id="6"/>
    </w:p>
    <w:p w14:paraId="581ECADF" w14:textId="77777777" w:rsidR="00C454C4" w:rsidRPr="00FA23BD" w:rsidRDefault="00DD7602" w:rsidP="001D0F3C">
      <w:pPr>
        <w:pStyle w:val="BodyText"/>
        <w:rPr>
          <w:w w:val="100"/>
        </w:rPr>
      </w:pPr>
      <w:r w:rsidRPr="00FA23BD">
        <w:rPr>
          <w:w w:val="100"/>
        </w:rPr>
        <w:t xml:space="preserve">If the District underpays an employee for any reason, the employee </w:t>
      </w:r>
      <w:r w:rsidRPr="00FA23BD">
        <w:rPr>
          <w:color w:val="525252"/>
          <w:w w:val="100"/>
        </w:rPr>
        <w:t xml:space="preserve">shall </w:t>
      </w:r>
      <w:r w:rsidRPr="00FA23BD">
        <w:rPr>
          <w:w w:val="100"/>
        </w:rPr>
        <w:t xml:space="preserve">be </w:t>
      </w:r>
      <w:r w:rsidRPr="00FA23BD">
        <w:rPr>
          <w:color w:val="525252"/>
          <w:w w:val="100"/>
        </w:rPr>
        <w:t xml:space="preserve">contacted, </w:t>
      </w:r>
      <w:r w:rsidRPr="00FA23BD">
        <w:rPr>
          <w:w w:val="100"/>
        </w:rPr>
        <w:t xml:space="preserve">and </w:t>
      </w:r>
      <w:r w:rsidRPr="00FA23BD">
        <w:rPr>
          <w:color w:val="525252"/>
          <w:w w:val="100"/>
        </w:rPr>
        <w:t xml:space="preserve">the </w:t>
      </w:r>
      <w:r w:rsidRPr="00FA23BD">
        <w:rPr>
          <w:w w:val="100"/>
        </w:rPr>
        <w:t xml:space="preserve">error </w:t>
      </w:r>
      <w:r w:rsidRPr="00FA23BD">
        <w:rPr>
          <w:color w:val="525252"/>
          <w:w w:val="100"/>
        </w:rPr>
        <w:t xml:space="preserve">shall </w:t>
      </w:r>
      <w:r w:rsidRPr="00FA23BD">
        <w:rPr>
          <w:w w:val="100"/>
        </w:rPr>
        <w:t xml:space="preserve">be </w:t>
      </w:r>
      <w:r w:rsidRPr="00FA23BD">
        <w:rPr>
          <w:color w:val="525252"/>
          <w:w w:val="100"/>
        </w:rPr>
        <w:t xml:space="preserve">corrected, </w:t>
      </w:r>
      <w:r w:rsidRPr="00FA23BD">
        <w:rPr>
          <w:w w:val="100"/>
        </w:rPr>
        <w:t>and the employee compensated within two (2) business days.</w:t>
      </w:r>
    </w:p>
    <w:p w14:paraId="037F8C23" w14:textId="0428C152" w:rsidR="0069181E" w:rsidRPr="00FA23BD" w:rsidRDefault="001D0F3C" w:rsidP="001D0F3C">
      <w:pPr>
        <w:pStyle w:val="Heading2"/>
        <w:rPr>
          <w:color w:val="00B050"/>
          <w:w w:val="100"/>
        </w:rPr>
      </w:pPr>
      <w:bookmarkStart w:id="7" w:name="_Toc221528220"/>
      <w:r w:rsidRPr="00FA23BD">
        <w:rPr>
          <w:color w:val="00B050"/>
          <w:w w:val="100"/>
        </w:rPr>
        <w:t xml:space="preserve">2.4 </w:t>
      </w:r>
      <w:r w:rsidR="0069181E" w:rsidRPr="00FA23BD">
        <w:rPr>
          <w:color w:val="00B050"/>
          <w:w w:val="100"/>
        </w:rPr>
        <w:t>Other Payments</w:t>
      </w:r>
      <w:bookmarkEnd w:id="7"/>
    </w:p>
    <w:p w14:paraId="60300CD8" w14:textId="53BFE91A" w:rsidR="0069181E" w:rsidRPr="00FA23BD" w:rsidRDefault="0069181E" w:rsidP="001D0F3C">
      <w:pPr>
        <w:pStyle w:val="BodyText"/>
        <w:rPr>
          <w:color w:val="00B050"/>
          <w:w w:val="100"/>
        </w:rPr>
      </w:pPr>
      <w:r w:rsidRPr="00FA23BD">
        <w:rPr>
          <w:color w:val="00B050"/>
          <w:w w:val="100"/>
        </w:rPr>
        <w:t>Other payments shall be paid on a separate check (</w:t>
      </w:r>
      <w:r w:rsidR="00E27DF1" w:rsidRPr="00FA23BD">
        <w:rPr>
          <w:color w:val="00B050"/>
          <w:w w:val="100"/>
        </w:rPr>
        <w:t>i.e.,</w:t>
      </w:r>
      <w:r w:rsidRPr="00FA23BD">
        <w:rPr>
          <w:color w:val="00B050"/>
          <w:w w:val="100"/>
        </w:rPr>
        <w:t xml:space="preserve"> conflagration overtime, bonus, travel).</w:t>
      </w:r>
    </w:p>
    <w:p w14:paraId="7D25EB0D" w14:textId="3876537F" w:rsidR="00C454C4" w:rsidRPr="00FA23BD" w:rsidRDefault="00DD7602" w:rsidP="00FA23BD">
      <w:pPr>
        <w:pStyle w:val="Heading1"/>
        <w:rPr>
          <w:spacing w:val="0"/>
          <w:w w:val="100"/>
        </w:rPr>
      </w:pPr>
      <w:bookmarkStart w:id="8" w:name="_Toc221528221"/>
      <w:r w:rsidRPr="00FA23BD">
        <w:rPr>
          <w:spacing w:val="0"/>
          <w:w w:val="100"/>
        </w:rPr>
        <w:t>ARTICLE 3</w:t>
      </w:r>
      <w:r w:rsidR="001D0F3C" w:rsidRPr="00FA23BD">
        <w:rPr>
          <w:spacing w:val="0"/>
          <w:w w:val="100"/>
        </w:rPr>
        <w:t>:</w:t>
      </w:r>
      <w:r w:rsidRPr="00FA23BD">
        <w:rPr>
          <w:spacing w:val="0"/>
          <w:w w:val="100"/>
        </w:rPr>
        <w:t xml:space="preserve"> GENERAL PROVISIONS</w:t>
      </w:r>
      <w:bookmarkEnd w:id="8"/>
    </w:p>
    <w:p w14:paraId="32B74124" w14:textId="0234EC25" w:rsidR="00C454C4" w:rsidRPr="00FA23BD" w:rsidRDefault="00E27DF1" w:rsidP="001D0F3C">
      <w:pPr>
        <w:pStyle w:val="Heading2"/>
        <w:rPr>
          <w:w w:val="100"/>
        </w:rPr>
      </w:pPr>
      <w:bookmarkStart w:id="9" w:name="_Toc221528222"/>
      <w:r w:rsidRPr="00FA23BD">
        <w:rPr>
          <w:w w:val="100"/>
        </w:rPr>
        <w:t xml:space="preserve">3.1 </w:t>
      </w:r>
      <w:r w:rsidR="00DD7602" w:rsidRPr="00FA23BD">
        <w:rPr>
          <w:w w:val="100"/>
        </w:rPr>
        <w:t>Seniority</w:t>
      </w:r>
      <w:bookmarkEnd w:id="9"/>
    </w:p>
    <w:p w14:paraId="3B4ADFD0" w14:textId="77777777" w:rsidR="00C454C4" w:rsidRPr="00FA23BD" w:rsidRDefault="00DD7602" w:rsidP="001D0F3C">
      <w:pPr>
        <w:pStyle w:val="BodyText"/>
        <w:rPr>
          <w:color w:val="6B6B6B"/>
          <w:w w:val="100"/>
        </w:rPr>
      </w:pPr>
      <w:r w:rsidRPr="00FA23BD">
        <w:rPr>
          <w:color w:val="525252"/>
          <w:w w:val="100"/>
        </w:rPr>
        <w:t xml:space="preserve">Seniority </w:t>
      </w:r>
      <w:r w:rsidRPr="00FA23BD">
        <w:rPr>
          <w:w w:val="100"/>
        </w:rPr>
        <w:t xml:space="preserve">shall be defined as the total length of employment </w:t>
      </w:r>
      <w:r w:rsidRPr="00FA23BD">
        <w:rPr>
          <w:color w:val="525252"/>
          <w:w w:val="100"/>
        </w:rPr>
        <w:t xml:space="preserve">within </w:t>
      </w:r>
      <w:r w:rsidRPr="00FA23BD">
        <w:rPr>
          <w:w w:val="100"/>
        </w:rPr>
        <w:t xml:space="preserve">the bargaining </w:t>
      </w:r>
      <w:r w:rsidRPr="00FA23BD">
        <w:rPr>
          <w:color w:val="525252"/>
          <w:w w:val="100"/>
        </w:rPr>
        <w:t xml:space="preserve">unit of the </w:t>
      </w:r>
      <w:r w:rsidRPr="00FA23BD">
        <w:rPr>
          <w:w w:val="100"/>
        </w:rPr>
        <w:t xml:space="preserve">District. </w:t>
      </w:r>
      <w:r w:rsidRPr="00FA23BD">
        <w:rPr>
          <w:color w:val="525252"/>
          <w:w w:val="100"/>
        </w:rPr>
        <w:t xml:space="preserve">Seniority shall </w:t>
      </w:r>
      <w:r w:rsidRPr="00FA23BD">
        <w:rPr>
          <w:w w:val="100"/>
        </w:rPr>
        <w:t xml:space="preserve">be terminated if </w:t>
      </w:r>
      <w:r w:rsidRPr="00FA23BD">
        <w:rPr>
          <w:color w:val="525252"/>
          <w:w w:val="100"/>
        </w:rPr>
        <w:t xml:space="preserve">an </w:t>
      </w:r>
      <w:r w:rsidRPr="00FA23BD">
        <w:rPr>
          <w:w w:val="100"/>
        </w:rPr>
        <w:t>employee</w:t>
      </w:r>
      <w:r w:rsidRPr="00FA23BD">
        <w:rPr>
          <w:color w:val="6B6B6B"/>
          <w:w w:val="100"/>
        </w:rPr>
        <w:t>:</w:t>
      </w:r>
    </w:p>
    <w:p w14:paraId="093AEAA0" w14:textId="77777777" w:rsidR="00E27DF1" w:rsidRPr="00FA23BD" w:rsidRDefault="00E27DF1" w:rsidP="001D0F3C">
      <w:pPr>
        <w:pStyle w:val="BodyText"/>
        <w:rPr>
          <w:w w:val="100"/>
        </w:rPr>
      </w:pPr>
    </w:p>
    <w:p w14:paraId="42791151" w14:textId="77777777" w:rsidR="00C454C4" w:rsidRPr="00FA23BD" w:rsidRDefault="00DD7602">
      <w:pPr>
        <w:pStyle w:val="ListParagraph"/>
        <w:numPr>
          <w:ilvl w:val="2"/>
          <w:numId w:val="1"/>
        </w:numPr>
      </w:pPr>
      <w:r w:rsidRPr="00FA23BD">
        <w:t>Resigns.</w:t>
      </w:r>
    </w:p>
    <w:p w14:paraId="399A39B3" w14:textId="77777777" w:rsidR="00C454C4" w:rsidRPr="00FA23BD" w:rsidRDefault="00DD7602" w:rsidP="00F653FE">
      <w:pPr>
        <w:pStyle w:val="ListParagraph"/>
      </w:pPr>
      <w:r w:rsidRPr="00FA23BD">
        <w:t>Is discharged for just cause.</w:t>
      </w:r>
    </w:p>
    <w:p w14:paraId="6CA469BB" w14:textId="77777777" w:rsidR="00C454C4" w:rsidRPr="00FA23BD" w:rsidRDefault="00DD7602" w:rsidP="00F653FE">
      <w:pPr>
        <w:pStyle w:val="ListParagraph"/>
      </w:pPr>
      <w:r w:rsidRPr="00FA23BD">
        <w:t>Is laid off and fails to respond to a written notice of recall.</w:t>
      </w:r>
    </w:p>
    <w:p w14:paraId="7A7925BD" w14:textId="77777777" w:rsidR="00C454C4" w:rsidRPr="00FA23BD" w:rsidRDefault="00DD7602" w:rsidP="00F653FE">
      <w:pPr>
        <w:pStyle w:val="ListParagraph"/>
      </w:pPr>
      <w:r w:rsidRPr="00FA23BD">
        <w:t>Is retired.</w:t>
      </w:r>
    </w:p>
    <w:p w14:paraId="14A9B8C7" w14:textId="77777777" w:rsidR="00C454C4" w:rsidRPr="00FA23BD" w:rsidRDefault="00DD7602" w:rsidP="00F653FE">
      <w:pPr>
        <w:pStyle w:val="ListParagraph"/>
      </w:pPr>
      <w:r w:rsidRPr="00FA23BD">
        <w:t>Leave of absence, more than one hundred and eighty (180) calendar days without pay.</w:t>
      </w:r>
    </w:p>
    <w:p w14:paraId="4E225A2C" w14:textId="77777777" w:rsidR="00C454C4" w:rsidRPr="00FA23BD" w:rsidRDefault="00DD7602" w:rsidP="00F653FE">
      <w:pPr>
        <w:pStyle w:val="ListParagraph"/>
      </w:pPr>
      <w:r w:rsidRPr="00FA23BD">
        <w:t>Layoff of more than two (2) years.</w:t>
      </w:r>
    </w:p>
    <w:p w14:paraId="78EA4997" w14:textId="77777777" w:rsidR="00E27DF1" w:rsidRPr="00FA23BD" w:rsidRDefault="00E27DF1" w:rsidP="00F653FE">
      <w:pPr>
        <w:ind w:left="360"/>
      </w:pPr>
    </w:p>
    <w:p w14:paraId="16EA2673" w14:textId="0C713B3B" w:rsidR="00C454C4" w:rsidRPr="00FA23BD" w:rsidRDefault="00DD7602" w:rsidP="001D0F3C">
      <w:pPr>
        <w:pStyle w:val="BodyText"/>
        <w:rPr>
          <w:w w:val="100"/>
        </w:rPr>
      </w:pPr>
      <w:r w:rsidRPr="00FA23BD">
        <w:rPr>
          <w:w w:val="100"/>
        </w:rPr>
        <w:t xml:space="preserve">If for any reason, in the judgment of the District, there is a reduction in the bargaining unit workforce, </w:t>
      </w:r>
      <w:r w:rsidRPr="00FA23BD">
        <w:rPr>
          <w:color w:val="525252"/>
          <w:w w:val="100"/>
        </w:rPr>
        <w:t xml:space="preserve">employees with </w:t>
      </w:r>
      <w:r w:rsidRPr="00FA23BD">
        <w:rPr>
          <w:w w:val="100"/>
        </w:rPr>
        <w:t xml:space="preserve">the least amount </w:t>
      </w:r>
      <w:r w:rsidRPr="00FA23BD">
        <w:rPr>
          <w:color w:val="525252"/>
          <w:w w:val="100"/>
        </w:rPr>
        <w:t xml:space="preserve">of </w:t>
      </w:r>
      <w:r w:rsidRPr="00FA23BD">
        <w:rPr>
          <w:w w:val="100"/>
        </w:rPr>
        <w:t xml:space="preserve">bargaining unit </w:t>
      </w:r>
      <w:r w:rsidRPr="00FA23BD">
        <w:rPr>
          <w:color w:val="525252"/>
          <w:w w:val="100"/>
        </w:rPr>
        <w:t xml:space="preserve">seniority will </w:t>
      </w:r>
      <w:r w:rsidRPr="00FA23BD">
        <w:rPr>
          <w:w w:val="100"/>
        </w:rPr>
        <w:t xml:space="preserve">be laid </w:t>
      </w:r>
      <w:r w:rsidRPr="00FA23BD">
        <w:rPr>
          <w:color w:val="525252"/>
          <w:w w:val="100"/>
        </w:rPr>
        <w:t xml:space="preserve">off first. The employee shall </w:t>
      </w:r>
      <w:r w:rsidRPr="00FA23BD">
        <w:rPr>
          <w:w w:val="100"/>
        </w:rPr>
        <w:t xml:space="preserve">be </w:t>
      </w:r>
      <w:r w:rsidRPr="00FA23BD">
        <w:rPr>
          <w:color w:val="525252"/>
          <w:w w:val="100"/>
        </w:rPr>
        <w:t xml:space="preserve">notified </w:t>
      </w:r>
      <w:r w:rsidRPr="00FA23BD">
        <w:rPr>
          <w:w w:val="100"/>
        </w:rPr>
        <w:t xml:space="preserve">in writing </w:t>
      </w:r>
      <w:r w:rsidRPr="00FA23BD">
        <w:rPr>
          <w:color w:val="525252"/>
          <w:w w:val="100"/>
        </w:rPr>
        <w:t xml:space="preserve">at </w:t>
      </w:r>
      <w:r w:rsidRPr="00FA23BD">
        <w:rPr>
          <w:color w:val="284431"/>
          <w:w w:val="100"/>
        </w:rPr>
        <w:t xml:space="preserve">least </w:t>
      </w:r>
      <w:r w:rsidRPr="00FA23BD">
        <w:rPr>
          <w:color w:val="525252"/>
          <w:w w:val="100"/>
        </w:rPr>
        <w:t xml:space="preserve">sixty </w:t>
      </w:r>
      <w:r w:rsidRPr="00FA23BD">
        <w:rPr>
          <w:w w:val="100"/>
        </w:rPr>
        <w:t xml:space="preserve">(60) days prior to the effective date of </w:t>
      </w:r>
      <w:r w:rsidRPr="00FA23BD">
        <w:rPr>
          <w:color w:val="525252"/>
          <w:w w:val="100"/>
        </w:rPr>
        <w:t xml:space="preserve">such </w:t>
      </w:r>
      <w:r w:rsidRPr="00FA23BD">
        <w:rPr>
          <w:w w:val="100"/>
        </w:rPr>
        <w:t xml:space="preserve">layoff. </w:t>
      </w:r>
      <w:r w:rsidRPr="00FA23BD">
        <w:rPr>
          <w:color w:val="525252"/>
          <w:w w:val="100"/>
        </w:rPr>
        <w:t xml:space="preserve">Rehiring of </w:t>
      </w:r>
      <w:r w:rsidRPr="00FA23BD">
        <w:rPr>
          <w:w w:val="100"/>
        </w:rPr>
        <w:t xml:space="preserve">employees laid off will be in reverse order </w:t>
      </w:r>
      <w:r w:rsidRPr="00FA23BD">
        <w:rPr>
          <w:color w:val="525252"/>
          <w:w w:val="100"/>
        </w:rPr>
        <w:t xml:space="preserve">of </w:t>
      </w:r>
      <w:r w:rsidRPr="00FA23BD">
        <w:rPr>
          <w:w w:val="100"/>
        </w:rPr>
        <w:t xml:space="preserve">layoff. In the </w:t>
      </w:r>
      <w:r w:rsidRPr="00FA23BD">
        <w:rPr>
          <w:color w:val="525252"/>
          <w:w w:val="100"/>
        </w:rPr>
        <w:t xml:space="preserve">event of </w:t>
      </w:r>
      <w:r w:rsidRPr="00FA23BD">
        <w:rPr>
          <w:w w:val="100"/>
        </w:rPr>
        <w:t>layoffs</w:t>
      </w:r>
      <w:r w:rsidRPr="00FA23BD">
        <w:rPr>
          <w:color w:val="6B6B6B"/>
          <w:w w:val="100"/>
        </w:rPr>
        <w:t xml:space="preserve">, </w:t>
      </w:r>
      <w:r w:rsidRPr="00FA23BD">
        <w:rPr>
          <w:color w:val="525252"/>
          <w:w w:val="100"/>
        </w:rPr>
        <w:lastRenderedPageBreak/>
        <w:t xml:space="preserve">employees will </w:t>
      </w:r>
      <w:r w:rsidRPr="00FA23BD">
        <w:rPr>
          <w:w w:val="100"/>
        </w:rPr>
        <w:t xml:space="preserve">have the </w:t>
      </w:r>
      <w:r w:rsidRPr="00FA23BD">
        <w:rPr>
          <w:color w:val="525252"/>
          <w:w w:val="100"/>
        </w:rPr>
        <w:t xml:space="preserve">opportunity </w:t>
      </w:r>
      <w:r w:rsidRPr="00FA23BD">
        <w:rPr>
          <w:w w:val="100"/>
        </w:rPr>
        <w:t xml:space="preserve">to </w:t>
      </w:r>
      <w:r w:rsidR="001D0F3C" w:rsidRPr="00FA23BD">
        <w:rPr>
          <w:color w:val="6B6B6B"/>
          <w:w w:val="100"/>
        </w:rPr>
        <w:t>“</w:t>
      </w:r>
      <w:r w:rsidRPr="00FA23BD">
        <w:rPr>
          <w:w w:val="100"/>
        </w:rPr>
        <w:t>bump</w:t>
      </w:r>
      <w:r w:rsidR="001D0F3C" w:rsidRPr="00FA23BD">
        <w:rPr>
          <w:color w:val="6B6B6B"/>
          <w:w w:val="100"/>
        </w:rPr>
        <w:t>”</w:t>
      </w:r>
      <w:r w:rsidRPr="00FA23BD">
        <w:rPr>
          <w:color w:val="6B6B6B"/>
          <w:w w:val="100"/>
        </w:rPr>
        <w:t xml:space="preserve"> </w:t>
      </w:r>
      <w:r w:rsidRPr="00FA23BD">
        <w:rPr>
          <w:w w:val="100"/>
        </w:rPr>
        <w:t xml:space="preserve">down to the next lower level provided </w:t>
      </w:r>
      <w:r w:rsidRPr="00FA23BD">
        <w:rPr>
          <w:color w:val="525252"/>
          <w:w w:val="100"/>
        </w:rPr>
        <w:t xml:space="preserve">they are </w:t>
      </w:r>
      <w:r w:rsidRPr="00FA23BD">
        <w:rPr>
          <w:w w:val="100"/>
        </w:rPr>
        <w:t xml:space="preserve">qualified </w:t>
      </w:r>
      <w:r w:rsidRPr="00FA23BD">
        <w:rPr>
          <w:color w:val="525252"/>
          <w:w w:val="100"/>
        </w:rPr>
        <w:t xml:space="preserve">for </w:t>
      </w:r>
      <w:r w:rsidRPr="00FA23BD">
        <w:rPr>
          <w:w w:val="100"/>
        </w:rPr>
        <w:t xml:space="preserve">that position and have </w:t>
      </w:r>
      <w:r w:rsidRPr="00FA23BD">
        <w:rPr>
          <w:color w:val="525252"/>
          <w:w w:val="100"/>
        </w:rPr>
        <w:t xml:space="preserve">seniority </w:t>
      </w:r>
      <w:r w:rsidRPr="00FA23BD">
        <w:rPr>
          <w:w w:val="100"/>
        </w:rPr>
        <w:t xml:space="preserve">over those </w:t>
      </w:r>
      <w:r w:rsidRPr="00FA23BD">
        <w:rPr>
          <w:color w:val="525252"/>
          <w:w w:val="100"/>
        </w:rPr>
        <w:t xml:space="preserve">at </w:t>
      </w:r>
      <w:r w:rsidRPr="00FA23BD">
        <w:rPr>
          <w:w w:val="100"/>
        </w:rPr>
        <w:t>that lower level.</w:t>
      </w:r>
    </w:p>
    <w:p w14:paraId="7AA804FC" w14:textId="0F3C4409" w:rsidR="00E27DF1" w:rsidRPr="00FA23BD" w:rsidRDefault="00E27DF1" w:rsidP="00E27DF1">
      <w:pPr>
        <w:pStyle w:val="Heading2"/>
        <w:rPr>
          <w:w w:val="100"/>
        </w:rPr>
      </w:pPr>
      <w:bookmarkStart w:id="10" w:name="_Toc221528223"/>
      <w:r w:rsidRPr="00FA23BD">
        <w:rPr>
          <w:w w:val="100"/>
        </w:rPr>
        <w:t>3.2 Promotions</w:t>
      </w:r>
      <w:bookmarkEnd w:id="10"/>
    </w:p>
    <w:p w14:paraId="1AD43E0C" w14:textId="77777777" w:rsidR="00E27DF1" w:rsidRPr="00FA23BD" w:rsidRDefault="00E27DF1" w:rsidP="00E27DF1">
      <w:pPr>
        <w:pStyle w:val="BodyText"/>
        <w:rPr>
          <w:w w:val="100"/>
        </w:rPr>
      </w:pPr>
      <w:r w:rsidRPr="00FA23BD">
        <w:rPr>
          <w:w w:val="100"/>
        </w:rPr>
        <w:t>Employees of the District who were previously employed within the bargaining unit and were subsequently promoted to a position, not within the bargaining unit may return to the bargaining unit only if there is an open position available. Employees returning to the bargaining unit after two years of absence from the bargaining unit shall return to the bottom of the seniority list.</w:t>
      </w:r>
    </w:p>
    <w:p w14:paraId="1AFAB150" w14:textId="6B77B85F" w:rsidR="00E27DF1" w:rsidRPr="00FA23BD" w:rsidRDefault="00E27DF1" w:rsidP="00E27DF1">
      <w:pPr>
        <w:pStyle w:val="BodyText"/>
        <w:rPr>
          <w:w w:val="100"/>
        </w:rPr>
      </w:pPr>
      <w:r w:rsidRPr="00FA23BD">
        <w:rPr>
          <w:w w:val="100"/>
        </w:rPr>
        <w:t xml:space="preserve">Employees who are promoted from a position within the bargaining unit to a higher-ranking position within the bargaining unit, and who do not successfully complete probation, will be returned to their previous position and retain their seniority. </w:t>
      </w:r>
      <w:r w:rsidRPr="00FA23BD">
        <w:rPr>
          <w:color w:val="6B6B6B"/>
          <w:w w:val="100"/>
        </w:rPr>
        <w:t xml:space="preserve">The </w:t>
      </w:r>
      <w:r w:rsidRPr="00FA23BD">
        <w:rPr>
          <w:w w:val="100"/>
        </w:rPr>
        <w:t xml:space="preserve">promotional probationary period will be </w:t>
      </w:r>
      <w:r w:rsidRPr="00FA23BD">
        <w:rPr>
          <w:color w:val="EE0000"/>
          <w:w w:val="100"/>
        </w:rPr>
        <w:t xml:space="preserve">twelve (12) </w:t>
      </w:r>
      <w:r w:rsidRPr="00FA23BD">
        <w:rPr>
          <w:color w:val="00B050"/>
          <w:w w:val="100"/>
        </w:rPr>
        <w:t xml:space="preserve">six (6) </w:t>
      </w:r>
      <w:r w:rsidRPr="00FA23BD">
        <w:rPr>
          <w:w w:val="100"/>
        </w:rPr>
        <w:t xml:space="preserve">months </w:t>
      </w:r>
      <w:r w:rsidRPr="00FA23BD">
        <w:rPr>
          <w:color w:val="6B6B6B"/>
          <w:w w:val="100"/>
        </w:rPr>
        <w:t xml:space="preserve">and </w:t>
      </w:r>
      <w:r w:rsidRPr="00FA23BD">
        <w:rPr>
          <w:w w:val="100"/>
        </w:rPr>
        <w:t>may be extended if deemed necessary by the District.</w:t>
      </w:r>
    </w:p>
    <w:p w14:paraId="1D2AEEB8" w14:textId="46C95DCC" w:rsidR="00C454C4" w:rsidRPr="00FA23BD" w:rsidRDefault="00E27DF1" w:rsidP="001D0F3C">
      <w:pPr>
        <w:pStyle w:val="Heading2"/>
        <w:rPr>
          <w:w w:val="100"/>
        </w:rPr>
      </w:pPr>
      <w:bookmarkStart w:id="11" w:name="_Toc221528224"/>
      <w:r w:rsidRPr="00FA23BD">
        <w:rPr>
          <w:w w:val="100"/>
        </w:rPr>
        <w:t xml:space="preserve">3.3 </w:t>
      </w:r>
      <w:r w:rsidR="00DD7602" w:rsidRPr="00FA23BD">
        <w:rPr>
          <w:w w:val="100"/>
        </w:rPr>
        <w:t>Probationary Period</w:t>
      </w:r>
      <w:bookmarkEnd w:id="11"/>
    </w:p>
    <w:p w14:paraId="1DC2E4E0" w14:textId="23CE1110" w:rsidR="00C454C4" w:rsidRPr="00FA23BD" w:rsidRDefault="00DD7602" w:rsidP="001D0F3C">
      <w:pPr>
        <w:pStyle w:val="BodyText"/>
        <w:rPr>
          <w:w w:val="100"/>
        </w:rPr>
      </w:pPr>
      <w:r w:rsidRPr="00FA23BD">
        <w:rPr>
          <w:color w:val="525252"/>
          <w:w w:val="100"/>
        </w:rPr>
        <w:t xml:space="preserve">Every </w:t>
      </w:r>
      <w:r w:rsidRPr="00FA23BD">
        <w:rPr>
          <w:w w:val="100"/>
        </w:rPr>
        <w:t xml:space="preserve">employee hired into the bargaining unit </w:t>
      </w:r>
      <w:r w:rsidRPr="00FA23BD">
        <w:rPr>
          <w:color w:val="525252"/>
          <w:w w:val="100"/>
        </w:rPr>
        <w:t xml:space="preserve">shall serve </w:t>
      </w:r>
      <w:r w:rsidRPr="00FA23BD">
        <w:rPr>
          <w:w w:val="100"/>
        </w:rPr>
        <w:t xml:space="preserve">an entry </w:t>
      </w:r>
      <w:r w:rsidRPr="00FA23BD">
        <w:rPr>
          <w:color w:val="525252"/>
          <w:w w:val="100"/>
        </w:rPr>
        <w:t xml:space="preserve">probationary </w:t>
      </w:r>
      <w:r w:rsidRPr="00FA23BD">
        <w:rPr>
          <w:w w:val="100"/>
        </w:rPr>
        <w:t xml:space="preserve">period </w:t>
      </w:r>
      <w:r w:rsidRPr="00FA23BD">
        <w:rPr>
          <w:color w:val="525252"/>
          <w:w w:val="100"/>
        </w:rPr>
        <w:t xml:space="preserve">of </w:t>
      </w:r>
      <w:r w:rsidRPr="00FA23BD">
        <w:rPr>
          <w:color w:val="EE0000"/>
          <w:w w:val="100"/>
        </w:rPr>
        <w:t>twelve</w:t>
      </w:r>
      <w:r w:rsidR="0069181E" w:rsidRPr="00FA23BD">
        <w:rPr>
          <w:color w:val="EE0000"/>
          <w:w w:val="100"/>
        </w:rPr>
        <w:t xml:space="preserve"> </w:t>
      </w:r>
      <w:r w:rsidR="0069181E" w:rsidRPr="00FA23BD">
        <w:rPr>
          <w:color w:val="00B050"/>
          <w:w w:val="100"/>
        </w:rPr>
        <w:t>six</w:t>
      </w:r>
      <w:r w:rsidR="001D0F3C" w:rsidRPr="00FA23BD">
        <w:rPr>
          <w:color w:val="00B050"/>
          <w:w w:val="100"/>
        </w:rPr>
        <w:t xml:space="preserve"> </w:t>
      </w:r>
      <w:r w:rsidRPr="00FA23BD">
        <w:rPr>
          <w:w w:val="100"/>
        </w:rPr>
        <w:t>(6) months</w:t>
      </w:r>
      <w:r w:rsidRPr="00FA23BD">
        <w:rPr>
          <w:color w:val="6B6B6B"/>
          <w:w w:val="100"/>
        </w:rPr>
        <w:t xml:space="preserve">. </w:t>
      </w:r>
      <w:r w:rsidRPr="00FA23BD">
        <w:rPr>
          <w:w w:val="100"/>
        </w:rPr>
        <w:t xml:space="preserve">Any interruption of </w:t>
      </w:r>
      <w:r w:rsidRPr="00FA23BD">
        <w:rPr>
          <w:color w:val="525252"/>
          <w:w w:val="100"/>
        </w:rPr>
        <w:t xml:space="preserve">service, </w:t>
      </w:r>
      <w:r w:rsidRPr="00FA23BD">
        <w:rPr>
          <w:w w:val="100"/>
        </w:rPr>
        <w:t xml:space="preserve">except for incidental amounts </w:t>
      </w:r>
      <w:r w:rsidRPr="00FA23BD">
        <w:rPr>
          <w:color w:val="525252"/>
          <w:w w:val="100"/>
        </w:rPr>
        <w:t xml:space="preserve">of </w:t>
      </w:r>
      <w:r w:rsidRPr="00FA23BD">
        <w:rPr>
          <w:color w:val="6B6B6B"/>
          <w:w w:val="100"/>
        </w:rPr>
        <w:t>s</w:t>
      </w:r>
      <w:r w:rsidRPr="00FA23BD">
        <w:rPr>
          <w:w w:val="100"/>
        </w:rPr>
        <w:t xml:space="preserve">ick </w:t>
      </w:r>
      <w:r w:rsidRPr="00FA23BD">
        <w:rPr>
          <w:color w:val="525252"/>
          <w:w w:val="100"/>
        </w:rPr>
        <w:t xml:space="preserve">or </w:t>
      </w:r>
      <w:r w:rsidRPr="00FA23BD">
        <w:rPr>
          <w:w w:val="100"/>
        </w:rPr>
        <w:t xml:space="preserve">injury leave </w:t>
      </w:r>
      <w:r w:rsidRPr="00FA23BD">
        <w:rPr>
          <w:color w:val="525252"/>
          <w:w w:val="100"/>
        </w:rPr>
        <w:t xml:space="preserve">shall </w:t>
      </w:r>
      <w:r w:rsidRPr="00FA23BD">
        <w:rPr>
          <w:w w:val="100"/>
        </w:rPr>
        <w:t xml:space="preserve">not be </w:t>
      </w:r>
      <w:r w:rsidRPr="00FA23BD">
        <w:rPr>
          <w:color w:val="525252"/>
          <w:w w:val="100"/>
        </w:rPr>
        <w:t xml:space="preserve">counted as </w:t>
      </w:r>
      <w:r w:rsidRPr="00FA23BD">
        <w:rPr>
          <w:w w:val="100"/>
        </w:rPr>
        <w:t xml:space="preserve">part </w:t>
      </w:r>
      <w:r w:rsidRPr="00FA23BD">
        <w:rPr>
          <w:color w:val="525252"/>
          <w:w w:val="100"/>
        </w:rPr>
        <w:t xml:space="preserve">of such </w:t>
      </w:r>
      <w:r w:rsidRPr="00FA23BD">
        <w:rPr>
          <w:w w:val="100"/>
        </w:rPr>
        <w:t>period</w:t>
      </w:r>
      <w:r w:rsidRPr="00FA23BD">
        <w:rPr>
          <w:color w:val="6B6B6B"/>
          <w:w w:val="100"/>
        </w:rPr>
        <w:t xml:space="preserve">. </w:t>
      </w:r>
      <w:r w:rsidRPr="00FA23BD">
        <w:rPr>
          <w:w w:val="100"/>
        </w:rPr>
        <w:t xml:space="preserve">The provisions </w:t>
      </w:r>
      <w:r w:rsidRPr="00FA23BD">
        <w:rPr>
          <w:color w:val="525252"/>
          <w:w w:val="100"/>
        </w:rPr>
        <w:t xml:space="preserve">of </w:t>
      </w:r>
      <w:r w:rsidRPr="00FA23BD">
        <w:rPr>
          <w:w w:val="100"/>
        </w:rPr>
        <w:t xml:space="preserve">this Article do not </w:t>
      </w:r>
      <w:r w:rsidRPr="00FA23BD">
        <w:rPr>
          <w:color w:val="525252"/>
          <w:w w:val="100"/>
        </w:rPr>
        <w:t xml:space="preserve">preclude the Union </w:t>
      </w:r>
      <w:r w:rsidRPr="00FA23BD">
        <w:rPr>
          <w:w w:val="100"/>
        </w:rPr>
        <w:t xml:space="preserve">or the </w:t>
      </w:r>
      <w:r w:rsidRPr="00FA23BD">
        <w:rPr>
          <w:color w:val="525252"/>
          <w:w w:val="100"/>
        </w:rPr>
        <w:t xml:space="preserve">employee </w:t>
      </w:r>
      <w:r w:rsidRPr="00FA23BD">
        <w:rPr>
          <w:w w:val="100"/>
        </w:rPr>
        <w:t xml:space="preserve">from using the </w:t>
      </w:r>
      <w:r w:rsidRPr="00FA23BD">
        <w:rPr>
          <w:color w:val="525252"/>
          <w:w w:val="100"/>
        </w:rPr>
        <w:t xml:space="preserve">grievance </w:t>
      </w:r>
      <w:r w:rsidRPr="00FA23BD">
        <w:rPr>
          <w:w w:val="100"/>
        </w:rPr>
        <w:t xml:space="preserve">procedure regarding </w:t>
      </w:r>
      <w:r w:rsidRPr="00FA23BD">
        <w:rPr>
          <w:color w:val="525252"/>
          <w:w w:val="100"/>
        </w:rPr>
        <w:t xml:space="preserve">matters other </w:t>
      </w:r>
      <w:r w:rsidRPr="00FA23BD">
        <w:rPr>
          <w:w w:val="100"/>
        </w:rPr>
        <w:t xml:space="preserve">than </w:t>
      </w:r>
      <w:r w:rsidRPr="00FA23BD">
        <w:rPr>
          <w:color w:val="525252"/>
          <w:w w:val="100"/>
        </w:rPr>
        <w:t xml:space="preserve">job rights. A </w:t>
      </w:r>
      <w:r w:rsidRPr="00FA23BD">
        <w:rPr>
          <w:w w:val="100"/>
        </w:rPr>
        <w:t xml:space="preserve">probationary </w:t>
      </w:r>
      <w:r w:rsidRPr="00FA23BD">
        <w:rPr>
          <w:color w:val="525252"/>
          <w:w w:val="100"/>
        </w:rPr>
        <w:t xml:space="preserve">employee </w:t>
      </w:r>
      <w:r w:rsidRPr="00FA23BD">
        <w:rPr>
          <w:w w:val="100"/>
        </w:rPr>
        <w:t xml:space="preserve">may be disciplined or discharged without recourse to </w:t>
      </w:r>
      <w:r w:rsidRPr="00FA23BD">
        <w:rPr>
          <w:color w:val="525252"/>
          <w:w w:val="100"/>
        </w:rPr>
        <w:t xml:space="preserve">the grievance procedure for failure </w:t>
      </w:r>
      <w:r w:rsidRPr="00FA23BD">
        <w:rPr>
          <w:w w:val="100"/>
        </w:rPr>
        <w:t xml:space="preserve">to perform to departmental </w:t>
      </w:r>
      <w:r w:rsidRPr="00FA23BD">
        <w:rPr>
          <w:color w:val="525252"/>
          <w:w w:val="100"/>
        </w:rPr>
        <w:t>standards.</w:t>
      </w:r>
    </w:p>
    <w:p w14:paraId="3A413D42" w14:textId="6AE9002E" w:rsidR="00C454C4" w:rsidRPr="00FA23BD" w:rsidRDefault="00E27DF1" w:rsidP="001D0F3C">
      <w:pPr>
        <w:pStyle w:val="Heading2"/>
        <w:rPr>
          <w:w w:val="100"/>
        </w:rPr>
      </w:pPr>
      <w:bookmarkStart w:id="12" w:name="_Toc221528225"/>
      <w:r w:rsidRPr="00FA23BD">
        <w:rPr>
          <w:w w:val="100"/>
        </w:rPr>
        <w:t xml:space="preserve">3.4 </w:t>
      </w:r>
      <w:r w:rsidR="00DD7602" w:rsidRPr="00FA23BD">
        <w:rPr>
          <w:w w:val="100"/>
        </w:rPr>
        <w:t>Probation Completion</w:t>
      </w:r>
      <w:bookmarkEnd w:id="12"/>
    </w:p>
    <w:p w14:paraId="73D7DF05" w14:textId="50EBF630" w:rsidR="00C454C4" w:rsidRPr="00FA23BD" w:rsidRDefault="00E46605" w:rsidP="001D0F3C">
      <w:pPr>
        <w:pStyle w:val="BodyText"/>
        <w:rPr>
          <w:w w:val="100"/>
        </w:rPr>
      </w:pPr>
      <w:r w:rsidRPr="00FA23BD">
        <w:rPr>
          <w:w w:val="100"/>
        </w:rPr>
        <w:t>During the entry six (6) month probation period the employee will be evaluated quarterly, and at the end of the probation, the employee</w:t>
      </w:r>
      <w:r w:rsidR="001D0F3C" w:rsidRPr="00FA23BD">
        <w:rPr>
          <w:w w:val="100"/>
        </w:rPr>
        <w:t>’</w:t>
      </w:r>
      <w:r w:rsidRPr="00FA23BD">
        <w:rPr>
          <w:w w:val="100"/>
        </w:rPr>
        <w:t>s status will be determined. If the employee is not evaluated by the six (6) month time period, the employee will automatically be removed from probation and assume regular full-time status. If the employee receives an unfavorable review during the probationary period or has not yet completed the prescribed requirements for a promotion, the employee</w:t>
      </w:r>
      <w:r w:rsidR="001D0F3C" w:rsidRPr="00FA23BD">
        <w:rPr>
          <w:w w:val="100"/>
        </w:rPr>
        <w:t>’</w:t>
      </w:r>
      <w:r w:rsidRPr="00FA23BD">
        <w:rPr>
          <w:w w:val="100"/>
        </w:rPr>
        <w:t>s probation may be extended by six (6) months at the discretion of the District.</w:t>
      </w:r>
    </w:p>
    <w:p w14:paraId="2E150F7E" w14:textId="713432B4" w:rsidR="00C454C4" w:rsidRPr="00FA23BD" w:rsidRDefault="00E27DF1" w:rsidP="001D0F3C">
      <w:pPr>
        <w:pStyle w:val="Heading2"/>
        <w:rPr>
          <w:w w:val="100"/>
        </w:rPr>
      </w:pPr>
      <w:bookmarkStart w:id="13" w:name="_Toc221528226"/>
      <w:r w:rsidRPr="00FA23BD">
        <w:rPr>
          <w:w w:val="100"/>
        </w:rPr>
        <w:t xml:space="preserve">3.5 </w:t>
      </w:r>
      <w:r w:rsidR="00DD7602" w:rsidRPr="00FA23BD">
        <w:rPr>
          <w:w w:val="100"/>
        </w:rPr>
        <w:t>Dues Check Off</w:t>
      </w:r>
      <w:bookmarkEnd w:id="13"/>
    </w:p>
    <w:p w14:paraId="79003055" w14:textId="77777777" w:rsidR="00C454C4" w:rsidRPr="00FA23BD" w:rsidRDefault="00DD7602" w:rsidP="001D0F3C">
      <w:pPr>
        <w:pStyle w:val="BodyText"/>
        <w:rPr>
          <w:w w:val="100"/>
        </w:rPr>
      </w:pPr>
      <w:r w:rsidRPr="00FA23BD">
        <w:rPr>
          <w:w w:val="100"/>
        </w:rPr>
        <w:t xml:space="preserve">Upon receipt of signed authorization by each member of the </w:t>
      </w:r>
      <w:r w:rsidRPr="00FA23BD">
        <w:rPr>
          <w:color w:val="6B6B6B"/>
          <w:w w:val="100"/>
        </w:rPr>
        <w:t xml:space="preserve">Union, </w:t>
      </w:r>
      <w:r w:rsidRPr="00FA23BD">
        <w:rPr>
          <w:w w:val="100"/>
        </w:rPr>
        <w:t>the District agrees to deduct</w:t>
      </w:r>
    </w:p>
    <w:p w14:paraId="174B2BBC" w14:textId="361F7538" w:rsidR="00C454C4" w:rsidRPr="00FA23BD" w:rsidRDefault="00DD7602" w:rsidP="001D0F3C">
      <w:pPr>
        <w:pStyle w:val="BodyText"/>
        <w:rPr>
          <w:w w:val="100"/>
        </w:rPr>
      </w:pPr>
      <w:r w:rsidRPr="00FA23BD">
        <w:rPr>
          <w:w w:val="100"/>
        </w:rPr>
        <w:t>1.5 % from each member</w:t>
      </w:r>
      <w:r w:rsidR="001D0F3C" w:rsidRPr="00FA23BD">
        <w:rPr>
          <w:w w:val="100"/>
        </w:rPr>
        <w:t>’</w:t>
      </w:r>
      <w:r w:rsidRPr="00FA23BD">
        <w:rPr>
          <w:w w:val="100"/>
        </w:rPr>
        <w:t>s monthly base paycheck not including overtime or incentive pay. The District agrees to remit the aggregate of the deductions monthly to be deposited directly into the union checking account. The performance of this service by the District is at no cost to the Union.</w:t>
      </w:r>
    </w:p>
    <w:p w14:paraId="6ADDE133" w14:textId="0D1A61F1" w:rsidR="00C454C4" w:rsidRPr="00FA23BD" w:rsidRDefault="00E27DF1" w:rsidP="001D0F3C">
      <w:pPr>
        <w:pStyle w:val="Heading2"/>
        <w:rPr>
          <w:w w:val="100"/>
        </w:rPr>
      </w:pPr>
      <w:bookmarkStart w:id="14" w:name="_Toc221528227"/>
      <w:r w:rsidRPr="00FA23BD">
        <w:rPr>
          <w:w w:val="100"/>
        </w:rPr>
        <w:t xml:space="preserve">3.6 </w:t>
      </w:r>
      <w:r w:rsidR="00DD7602" w:rsidRPr="00FA23BD">
        <w:rPr>
          <w:w w:val="100"/>
        </w:rPr>
        <w:t>Fair Share Payments</w:t>
      </w:r>
      <w:bookmarkEnd w:id="14"/>
    </w:p>
    <w:p w14:paraId="5D154B40" w14:textId="77777777" w:rsidR="00C454C4" w:rsidRPr="00FA23BD" w:rsidRDefault="00DD7602" w:rsidP="001D0F3C">
      <w:pPr>
        <w:pStyle w:val="BodyText"/>
        <w:rPr>
          <w:w w:val="100"/>
        </w:rPr>
      </w:pPr>
      <w:r w:rsidRPr="00FA23BD">
        <w:rPr>
          <w:w w:val="100"/>
        </w:rPr>
        <w:t xml:space="preserve">The parties agree that the provisions of ORS 243.650( I 0) and ORS 243.666, regarding fair share, shall be applied to all employees in the bargaining unit who decline membership in the Union and that the Union shall inform those employees of their obligations to pay fair share contributions. An individual employee who does not join the Union based on bona fide religious tenets or teachings of a Church or religious body of which such employee is a member shall not </w:t>
      </w:r>
      <w:r w:rsidRPr="00FA23BD">
        <w:rPr>
          <w:w w:val="100"/>
        </w:rPr>
        <w:lastRenderedPageBreak/>
        <w:t xml:space="preserve">be required to pay dues or fair share payments; but such an employee shall be required to pay an amount equivalent to fair share to a non-religious charity or to another charitable organization mutually agreed upon by the said employee and the Union, as provided for in ORS 243.666. The employee shall furnish written proof to the District and </w:t>
      </w:r>
      <w:r w:rsidRPr="00FA23BD">
        <w:rPr>
          <w:color w:val="6B6B6B"/>
          <w:w w:val="100"/>
        </w:rPr>
        <w:t xml:space="preserve">Union </w:t>
      </w:r>
      <w:r w:rsidRPr="00FA23BD">
        <w:rPr>
          <w:w w:val="100"/>
        </w:rPr>
        <w:t>that this has been done.</w:t>
      </w:r>
    </w:p>
    <w:p w14:paraId="6B1001F8" w14:textId="10701209" w:rsidR="00C454C4" w:rsidRPr="00FA23BD" w:rsidRDefault="00E27DF1" w:rsidP="001D0F3C">
      <w:pPr>
        <w:pStyle w:val="Heading2"/>
        <w:rPr>
          <w:w w:val="100"/>
        </w:rPr>
      </w:pPr>
      <w:bookmarkStart w:id="15" w:name="_Toc221528228"/>
      <w:r w:rsidRPr="00FA23BD">
        <w:rPr>
          <w:w w:val="100"/>
        </w:rPr>
        <w:t xml:space="preserve">3.7 </w:t>
      </w:r>
      <w:r w:rsidR="00DD7602" w:rsidRPr="00FA23BD">
        <w:rPr>
          <w:w w:val="100"/>
        </w:rPr>
        <w:t>Safety</w:t>
      </w:r>
      <w:bookmarkEnd w:id="15"/>
    </w:p>
    <w:p w14:paraId="602864AD" w14:textId="4F3FE588" w:rsidR="00C454C4" w:rsidRPr="00FA23BD" w:rsidRDefault="00DD7602" w:rsidP="001D0F3C">
      <w:pPr>
        <w:pStyle w:val="BodyText"/>
        <w:rPr>
          <w:color w:val="00B050"/>
          <w:w w:val="100"/>
        </w:rPr>
      </w:pPr>
      <w:r w:rsidRPr="00FA23BD">
        <w:rPr>
          <w:w w:val="100"/>
        </w:rPr>
        <w:t>Both parties agree that one on-duty union member will attend the Safety Committee meeting.</w:t>
      </w:r>
      <w:r w:rsidR="00E46605" w:rsidRPr="00FA23BD">
        <w:rPr>
          <w:w w:val="100"/>
        </w:rPr>
        <w:t xml:space="preserve"> </w:t>
      </w:r>
      <w:r w:rsidR="00E46605" w:rsidRPr="00FA23BD">
        <w:rPr>
          <w:color w:val="00B050"/>
          <w:w w:val="100"/>
        </w:rPr>
        <w:t>The safety committee meeting will be held during the Monday meeting once a month.</w:t>
      </w:r>
    </w:p>
    <w:p w14:paraId="2C2DA9EE" w14:textId="6FE1FC07" w:rsidR="00C454C4" w:rsidRPr="00FA23BD" w:rsidRDefault="00E27DF1" w:rsidP="001D0F3C">
      <w:pPr>
        <w:pStyle w:val="Heading2"/>
        <w:rPr>
          <w:w w:val="100"/>
        </w:rPr>
      </w:pPr>
      <w:bookmarkStart w:id="16" w:name="_Toc221528229"/>
      <w:r w:rsidRPr="00FA23BD">
        <w:rPr>
          <w:w w:val="100"/>
        </w:rPr>
        <w:t xml:space="preserve">3.8 </w:t>
      </w:r>
      <w:r w:rsidR="00DD7602" w:rsidRPr="00FA23BD">
        <w:rPr>
          <w:w w:val="100"/>
        </w:rPr>
        <w:t>Trade Time</w:t>
      </w:r>
      <w:bookmarkEnd w:id="16"/>
    </w:p>
    <w:p w14:paraId="6EDCEC4B" w14:textId="77777777" w:rsidR="00C454C4" w:rsidRPr="00FA23BD" w:rsidRDefault="00DD7602" w:rsidP="001D0F3C">
      <w:pPr>
        <w:pStyle w:val="BodyText"/>
        <w:rPr>
          <w:w w:val="100"/>
        </w:rPr>
      </w:pPr>
      <w:r w:rsidRPr="00FA23BD">
        <w:rPr>
          <w:w w:val="100"/>
        </w:rPr>
        <w:t>Employees may trade time. Trade time will be considered time worked for FLSA purposes for the person receiving the trade.</w:t>
      </w:r>
    </w:p>
    <w:p w14:paraId="45F91F1B" w14:textId="7F3928C8" w:rsidR="00C454C4" w:rsidRPr="00FA23BD" w:rsidRDefault="00DD7602" w:rsidP="00FA23BD">
      <w:pPr>
        <w:pStyle w:val="Heading1"/>
        <w:rPr>
          <w:spacing w:val="0"/>
          <w:w w:val="100"/>
        </w:rPr>
      </w:pPr>
      <w:bookmarkStart w:id="17" w:name="_Toc221528230"/>
      <w:r w:rsidRPr="00FA23BD">
        <w:rPr>
          <w:spacing w:val="0"/>
          <w:w w:val="100"/>
        </w:rPr>
        <w:t>ARTICLE 4</w:t>
      </w:r>
      <w:r w:rsidR="00E27DF1" w:rsidRPr="00FA23BD">
        <w:rPr>
          <w:spacing w:val="0"/>
          <w:w w:val="100"/>
        </w:rPr>
        <w:t xml:space="preserve">: </w:t>
      </w:r>
      <w:r w:rsidRPr="00FA23BD">
        <w:rPr>
          <w:spacing w:val="0"/>
          <w:w w:val="100"/>
        </w:rPr>
        <w:t>PERSONNEL RECORDS</w:t>
      </w:r>
      <w:bookmarkEnd w:id="17"/>
    </w:p>
    <w:p w14:paraId="012B39F6" w14:textId="6D3EC2C0" w:rsidR="00C454C4" w:rsidRPr="00FA23BD" w:rsidRDefault="00E27DF1" w:rsidP="001D0F3C">
      <w:pPr>
        <w:pStyle w:val="Heading2"/>
        <w:rPr>
          <w:w w:val="100"/>
        </w:rPr>
      </w:pPr>
      <w:bookmarkStart w:id="18" w:name="_Toc221528231"/>
      <w:r w:rsidRPr="00FA23BD">
        <w:rPr>
          <w:w w:val="100"/>
        </w:rPr>
        <w:t xml:space="preserve">4.1 </w:t>
      </w:r>
      <w:r w:rsidR="00DD7602" w:rsidRPr="00FA23BD">
        <w:rPr>
          <w:w w:val="100"/>
        </w:rPr>
        <w:t>Files</w:t>
      </w:r>
      <w:bookmarkEnd w:id="18"/>
    </w:p>
    <w:p w14:paraId="725B3C19" w14:textId="77777777" w:rsidR="00C454C4" w:rsidRPr="00FA23BD" w:rsidRDefault="00DD7602" w:rsidP="001D0F3C">
      <w:pPr>
        <w:pStyle w:val="BodyText"/>
        <w:rPr>
          <w:w w:val="100"/>
        </w:rPr>
      </w:pPr>
      <w:r w:rsidRPr="00FA23BD">
        <w:rPr>
          <w:w w:val="100"/>
        </w:rPr>
        <w:t>Employees may inspect the contents of their personnel file</w:t>
      </w:r>
      <w:r w:rsidRPr="00FA23BD">
        <w:rPr>
          <w:color w:val="606062"/>
          <w:w w:val="100"/>
        </w:rPr>
        <w:t xml:space="preserve">, </w:t>
      </w:r>
      <w:r w:rsidRPr="00FA23BD">
        <w:rPr>
          <w:w w:val="100"/>
        </w:rPr>
        <w:t>except for confidential report</w:t>
      </w:r>
      <w:r w:rsidRPr="00FA23BD">
        <w:rPr>
          <w:color w:val="606062"/>
          <w:w w:val="100"/>
        </w:rPr>
        <w:t xml:space="preserve">s </w:t>
      </w:r>
      <w:r w:rsidRPr="00FA23BD">
        <w:rPr>
          <w:w w:val="100"/>
        </w:rPr>
        <w:t>from previous employers, in the presence of an authorized District representative.</w:t>
      </w:r>
    </w:p>
    <w:p w14:paraId="56752138" w14:textId="6AA6754D" w:rsidR="00C454C4" w:rsidRPr="00FA23BD" w:rsidRDefault="00E27DF1" w:rsidP="001D0F3C">
      <w:pPr>
        <w:pStyle w:val="Heading2"/>
        <w:rPr>
          <w:w w:val="100"/>
        </w:rPr>
      </w:pPr>
      <w:bookmarkStart w:id="19" w:name="_Toc221528232"/>
      <w:r w:rsidRPr="00FA23BD">
        <w:rPr>
          <w:w w:val="100"/>
        </w:rPr>
        <w:t xml:space="preserve">4.2 </w:t>
      </w:r>
      <w:r w:rsidR="00DD7602" w:rsidRPr="00FA23BD">
        <w:rPr>
          <w:w w:val="100"/>
        </w:rPr>
        <w:t>Signature Requirement</w:t>
      </w:r>
      <w:bookmarkEnd w:id="19"/>
    </w:p>
    <w:p w14:paraId="66884A8B" w14:textId="1C5DFC63" w:rsidR="00C454C4" w:rsidRPr="00FA23BD" w:rsidRDefault="00DD7602" w:rsidP="001D0F3C">
      <w:pPr>
        <w:pStyle w:val="BodyText"/>
        <w:rPr>
          <w:w w:val="100"/>
        </w:rPr>
      </w:pPr>
      <w:r w:rsidRPr="00FA23BD">
        <w:rPr>
          <w:w w:val="100"/>
        </w:rPr>
        <w:t>No information reflecting critically upon employees shall be placed in their personnel files until the emp</w:t>
      </w:r>
      <w:r w:rsidRPr="00FA23BD">
        <w:rPr>
          <w:color w:val="2A2A2A"/>
          <w:w w:val="100"/>
        </w:rPr>
        <w:t>l</w:t>
      </w:r>
      <w:r w:rsidRPr="00FA23BD">
        <w:rPr>
          <w:w w:val="100"/>
        </w:rPr>
        <w:t>oyee has had an opportunity to sign the document. The employee</w:t>
      </w:r>
      <w:r w:rsidR="001D0F3C" w:rsidRPr="00FA23BD">
        <w:rPr>
          <w:w w:val="100"/>
        </w:rPr>
        <w:t>’</w:t>
      </w:r>
      <w:r w:rsidRPr="00FA23BD">
        <w:rPr>
          <w:w w:val="100"/>
        </w:rPr>
        <w:t>s signature on the document will not be an affirmation of agreement with the contents of the document. The employee shall have the option of putting a written response to the item in his or her file.</w:t>
      </w:r>
    </w:p>
    <w:p w14:paraId="4BF0835D" w14:textId="7E9BD1CD" w:rsidR="00C454C4" w:rsidRPr="00FA23BD" w:rsidRDefault="00E27DF1" w:rsidP="001D0F3C">
      <w:pPr>
        <w:pStyle w:val="Heading2"/>
        <w:rPr>
          <w:w w:val="100"/>
        </w:rPr>
      </w:pPr>
      <w:bookmarkStart w:id="20" w:name="_Toc221528233"/>
      <w:r w:rsidRPr="00FA23BD">
        <w:rPr>
          <w:w w:val="100"/>
        </w:rPr>
        <w:t xml:space="preserve">4.3 </w:t>
      </w:r>
      <w:r w:rsidR="00DD7602" w:rsidRPr="00FA23BD">
        <w:rPr>
          <w:w w:val="100"/>
        </w:rPr>
        <w:t>File Purging</w:t>
      </w:r>
      <w:bookmarkEnd w:id="20"/>
    </w:p>
    <w:p w14:paraId="64EC5515" w14:textId="77777777" w:rsidR="00C454C4" w:rsidRPr="00FA23BD" w:rsidRDefault="00DD7602" w:rsidP="001D0F3C">
      <w:pPr>
        <w:pStyle w:val="BodyText"/>
        <w:rPr>
          <w:w w:val="100"/>
        </w:rPr>
      </w:pPr>
      <w:r w:rsidRPr="00FA23BD">
        <w:rPr>
          <w:w w:val="100"/>
        </w:rPr>
        <w:t>Upon request of the employee, written warnings shall be removed from their personnel file after three (3) years, so long as no similar written warnings or discipline occur within that time period.</w:t>
      </w:r>
    </w:p>
    <w:p w14:paraId="5988FFB6" w14:textId="3E3326FF" w:rsidR="00C454C4" w:rsidRPr="00FA23BD" w:rsidRDefault="00DD7602" w:rsidP="00FA23BD">
      <w:pPr>
        <w:pStyle w:val="Heading1"/>
        <w:rPr>
          <w:spacing w:val="0"/>
          <w:w w:val="100"/>
        </w:rPr>
      </w:pPr>
      <w:bookmarkStart w:id="21" w:name="_Toc221528234"/>
      <w:r w:rsidRPr="00FA23BD">
        <w:rPr>
          <w:spacing w:val="0"/>
          <w:w w:val="100"/>
        </w:rPr>
        <w:t>ARTICLE 5</w:t>
      </w:r>
      <w:r w:rsidR="00E27DF1" w:rsidRPr="00FA23BD">
        <w:rPr>
          <w:spacing w:val="0"/>
          <w:w w:val="100"/>
        </w:rPr>
        <w:t xml:space="preserve">: </w:t>
      </w:r>
      <w:r w:rsidRPr="00FA23BD">
        <w:rPr>
          <w:spacing w:val="0"/>
          <w:w w:val="100"/>
        </w:rPr>
        <w:t>UNION BUSINESS</w:t>
      </w:r>
      <w:bookmarkEnd w:id="21"/>
    </w:p>
    <w:p w14:paraId="77C6D755" w14:textId="6F33092E" w:rsidR="00C454C4" w:rsidRPr="00FA23BD" w:rsidRDefault="00E27DF1" w:rsidP="001D0F3C">
      <w:pPr>
        <w:pStyle w:val="Heading2"/>
        <w:rPr>
          <w:w w:val="100"/>
        </w:rPr>
      </w:pPr>
      <w:bookmarkStart w:id="22" w:name="_Toc221528235"/>
      <w:r w:rsidRPr="00FA23BD">
        <w:rPr>
          <w:w w:val="100"/>
        </w:rPr>
        <w:t xml:space="preserve">5.1 </w:t>
      </w:r>
      <w:r w:rsidR="00DD7602" w:rsidRPr="00FA23BD">
        <w:rPr>
          <w:w w:val="100"/>
        </w:rPr>
        <w:t>Meetings</w:t>
      </w:r>
      <w:bookmarkEnd w:id="22"/>
    </w:p>
    <w:p w14:paraId="223FDF80" w14:textId="77777777" w:rsidR="00C454C4" w:rsidRPr="00FA23BD" w:rsidRDefault="00DD7602" w:rsidP="001D0F3C">
      <w:pPr>
        <w:pStyle w:val="BodyText"/>
        <w:rPr>
          <w:w w:val="100"/>
        </w:rPr>
      </w:pPr>
      <w:r w:rsidRPr="00FA23BD">
        <w:rPr>
          <w:w w:val="100"/>
        </w:rPr>
        <w:t>To the extent allowable by the operational requirements of the Department</w:t>
      </w:r>
      <w:r w:rsidRPr="00FA23BD">
        <w:rPr>
          <w:color w:val="606062"/>
          <w:w w:val="100"/>
        </w:rPr>
        <w:t>, U</w:t>
      </w:r>
      <w:r w:rsidRPr="00FA23BD">
        <w:rPr>
          <w:w w:val="100"/>
        </w:rPr>
        <w:t>nion officers participating in a grievance process and the grieved employee may be allowed time off from regular duties for the purpose of meeting with representatives of the District on grievance matters. Also, at the discretion of the Employer and consistent with law, on-duty employees may attend Union meetings while on duty, as long as it does not interfere with department business and employees are immediately available for their duties if needed.</w:t>
      </w:r>
    </w:p>
    <w:p w14:paraId="22686948" w14:textId="4EF98913" w:rsidR="00C454C4" w:rsidRPr="00FA23BD" w:rsidRDefault="00E27DF1" w:rsidP="001D0F3C">
      <w:pPr>
        <w:pStyle w:val="Heading2"/>
        <w:rPr>
          <w:w w:val="100"/>
        </w:rPr>
      </w:pPr>
      <w:bookmarkStart w:id="23" w:name="_Toc221528236"/>
      <w:r w:rsidRPr="00FA23BD">
        <w:rPr>
          <w:w w:val="100"/>
        </w:rPr>
        <w:t xml:space="preserve">5.2 </w:t>
      </w:r>
      <w:r w:rsidR="00DD7602" w:rsidRPr="00FA23BD">
        <w:rPr>
          <w:w w:val="100"/>
        </w:rPr>
        <w:t>Negotiating and Grievances</w:t>
      </w:r>
      <w:bookmarkEnd w:id="23"/>
    </w:p>
    <w:p w14:paraId="1A9BB3DE" w14:textId="77777777" w:rsidR="00C454C4" w:rsidRPr="00FA23BD" w:rsidRDefault="00DD7602" w:rsidP="001D0F3C">
      <w:pPr>
        <w:pStyle w:val="BodyText"/>
        <w:rPr>
          <w:w w:val="100"/>
        </w:rPr>
      </w:pPr>
      <w:r w:rsidRPr="00FA23BD">
        <w:rPr>
          <w:w w:val="100"/>
        </w:rPr>
        <w:t xml:space="preserve">The Union shall be allowed one </w:t>
      </w:r>
      <w:r w:rsidRPr="00FA23BD">
        <w:rPr>
          <w:w w:val="100"/>
          <w:sz w:val="22"/>
        </w:rPr>
        <w:t xml:space="preserve">(1) </w:t>
      </w:r>
      <w:r w:rsidRPr="00FA23BD">
        <w:rPr>
          <w:w w:val="100"/>
        </w:rPr>
        <w:t>employee to attend scheduled contract negotiation</w:t>
      </w:r>
      <w:r w:rsidRPr="00FA23BD">
        <w:rPr>
          <w:color w:val="606062"/>
          <w:w w:val="100"/>
        </w:rPr>
        <w:t xml:space="preserve">s </w:t>
      </w:r>
      <w:r w:rsidRPr="00FA23BD">
        <w:rPr>
          <w:w w:val="100"/>
        </w:rPr>
        <w:t xml:space="preserve">while on duty. Employees selected shall suffer no loss of pay or other benefits as a result of their attendance at such meetings. The Union shall certify in writing the names of the employees that </w:t>
      </w:r>
      <w:r w:rsidRPr="00FA23BD">
        <w:rPr>
          <w:w w:val="100"/>
        </w:rPr>
        <w:lastRenderedPageBreak/>
        <w:t>would attend such meetings.</w:t>
      </w:r>
    </w:p>
    <w:p w14:paraId="3539FAEC" w14:textId="3B097248" w:rsidR="00C454C4" w:rsidRPr="00FA23BD" w:rsidRDefault="00E27DF1" w:rsidP="001D0F3C">
      <w:pPr>
        <w:pStyle w:val="Heading2"/>
        <w:rPr>
          <w:w w:val="100"/>
        </w:rPr>
      </w:pPr>
      <w:bookmarkStart w:id="24" w:name="_Toc221528237"/>
      <w:r w:rsidRPr="00FA23BD">
        <w:rPr>
          <w:w w:val="100"/>
        </w:rPr>
        <w:t xml:space="preserve">5.3 </w:t>
      </w:r>
      <w:r w:rsidR="00DD7602" w:rsidRPr="00FA23BD">
        <w:rPr>
          <w:w w:val="100"/>
        </w:rPr>
        <w:t>New Hires</w:t>
      </w:r>
      <w:bookmarkEnd w:id="24"/>
    </w:p>
    <w:p w14:paraId="0C5C0767" w14:textId="386AD4CA" w:rsidR="00C454C4" w:rsidRPr="00FA23BD" w:rsidRDefault="00DD7602" w:rsidP="001D0F3C">
      <w:pPr>
        <w:pStyle w:val="BodyText"/>
        <w:rPr>
          <w:w w:val="100"/>
        </w:rPr>
      </w:pPr>
      <w:r w:rsidRPr="00FA23BD">
        <w:rPr>
          <w:w w:val="100"/>
        </w:rPr>
        <w:t>The Di</w:t>
      </w:r>
      <w:r w:rsidRPr="00FA23BD">
        <w:rPr>
          <w:color w:val="606062"/>
          <w:w w:val="100"/>
        </w:rPr>
        <w:t>s</w:t>
      </w:r>
      <w:r w:rsidRPr="00FA23BD">
        <w:rPr>
          <w:w w:val="100"/>
        </w:rPr>
        <w:t xml:space="preserve">trict will notify the Union of all new bargaining unit hires within one </w:t>
      </w:r>
      <w:r w:rsidRPr="00FA23BD">
        <w:rPr>
          <w:w w:val="100"/>
          <w:sz w:val="22"/>
        </w:rPr>
        <w:t xml:space="preserve">(1) </w:t>
      </w:r>
      <w:r w:rsidRPr="00FA23BD">
        <w:rPr>
          <w:w w:val="100"/>
        </w:rPr>
        <w:t>week after their having been employed, furnishing the Union with the new employee</w:t>
      </w:r>
      <w:r w:rsidR="001D0F3C" w:rsidRPr="00FA23BD">
        <w:rPr>
          <w:w w:val="100"/>
        </w:rPr>
        <w:t>’</w:t>
      </w:r>
      <w:r w:rsidRPr="00FA23BD">
        <w:rPr>
          <w:w w:val="100"/>
        </w:rPr>
        <w:t>s name, mailing address and position for which he or she was hired</w:t>
      </w:r>
      <w:r w:rsidRPr="00FA23BD">
        <w:rPr>
          <w:color w:val="606062"/>
          <w:w w:val="100"/>
        </w:rPr>
        <w:t>.</w:t>
      </w:r>
    </w:p>
    <w:p w14:paraId="02DC9977" w14:textId="53C9C140" w:rsidR="00C454C4" w:rsidRPr="00FA23BD" w:rsidRDefault="00E27DF1" w:rsidP="001D0F3C">
      <w:pPr>
        <w:pStyle w:val="Heading2"/>
        <w:rPr>
          <w:w w:val="100"/>
        </w:rPr>
      </w:pPr>
      <w:bookmarkStart w:id="25" w:name="_Toc221528238"/>
      <w:r w:rsidRPr="00FA23BD">
        <w:rPr>
          <w:w w:val="100"/>
        </w:rPr>
        <w:t xml:space="preserve">5.4 </w:t>
      </w:r>
      <w:r w:rsidR="00DD7602" w:rsidRPr="00FA23BD">
        <w:rPr>
          <w:w w:val="100"/>
        </w:rPr>
        <w:t>Bulletin Boards</w:t>
      </w:r>
      <w:bookmarkEnd w:id="25"/>
    </w:p>
    <w:p w14:paraId="63F82D97" w14:textId="77777777" w:rsidR="00C454C4" w:rsidRPr="00FA23BD" w:rsidRDefault="00DD7602" w:rsidP="001D0F3C">
      <w:pPr>
        <w:pStyle w:val="BodyText"/>
        <w:rPr>
          <w:w w:val="100"/>
        </w:rPr>
      </w:pPr>
      <w:r w:rsidRPr="00FA23BD">
        <w:rPr>
          <w:w w:val="100"/>
        </w:rPr>
        <w:t xml:space="preserve">The District will allow the Union to maintain bulletin board space at a reasonable location approved by the District to be used by the </w:t>
      </w:r>
      <w:r w:rsidRPr="00FA23BD">
        <w:rPr>
          <w:color w:val="606062"/>
          <w:w w:val="100"/>
        </w:rPr>
        <w:t>U</w:t>
      </w:r>
      <w:r w:rsidRPr="00FA23BD">
        <w:rPr>
          <w:w w:val="100"/>
        </w:rPr>
        <w:t>nion for the posting of notice</w:t>
      </w:r>
      <w:r w:rsidRPr="00FA23BD">
        <w:rPr>
          <w:color w:val="606062"/>
          <w:w w:val="100"/>
        </w:rPr>
        <w:t xml:space="preserve">s </w:t>
      </w:r>
      <w:r w:rsidRPr="00FA23BD">
        <w:rPr>
          <w:w w:val="100"/>
        </w:rPr>
        <w:t>and bulletins relating to the Union</w:t>
      </w:r>
      <w:r w:rsidRPr="00FA23BD">
        <w:rPr>
          <w:color w:val="606062"/>
          <w:w w:val="100"/>
        </w:rPr>
        <w:t xml:space="preserve">. </w:t>
      </w:r>
      <w:r w:rsidRPr="00FA23BD">
        <w:rPr>
          <w:w w:val="100"/>
        </w:rPr>
        <w:t>All items so posted will bear the signature of an official of the Union</w:t>
      </w:r>
      <w:r w:rsidRPr="00FA23BD">
        <w:rPr>
          <w:color w:val="606062"/>
          <w:w w:val="100"/>
        </w:rPr>
        <w:t>.</w:t>
      </w:r>
    </w:p>
    <w:p w14:paraId="06ED48D1" w14:textId="5833B022" w:rsidR="00C454C4" w:rsidRPr="00FA23BD" w:rsidRDefault="00E27DF1" w:rsidP="001D0F3C">
      <w:pPr>
        <w:pStyle w:val="Heading2"/>
        <w:rPr>
          <w:w w:val="100"/>
        </w:rPr>
      </w:pPr>
      <w:bookmarkStart w:id="26" w:name="_Toc221528239"/>
      <w:r w:rsidRPr="00FA23BD">
        <w:rPr>
          <w:w w:val="100"/>
        </w:rPr>
        <w:t xml:space="preserve">5.5 </w:t>
      </w:r>
      <w:r w:rsidR="00DD7602" w:rsidRPr="00FA23BD">
        <w:rPr>
          <w:w w:val="100"/>
        </w:rPr>
        <w:t>Hold Harmless</w:t>
      </w:r>
      <w:bookmarkEnd w:id="26"/>
    </w:p>
    <w:p w14:paraId="580F1B6B" w14:textId="38284316" w:rsidR="00C454C4" w:rsidRPr="00FA23BD" w:rsidRDefault="00DD7602" w:rsidP="001D0F3C">
      <w:pPr>
        <w:pStyle w:val="BodyText"/>
        <w:rPr>
          <w:w w:val="100"/>
        </w:rPr>
      </w:pPr>
      <w:r w:rsidRPr="00FA23BD">
        <w:rPr>
          <w:w w:val="100"/>
        </w:rPr>
        <w:t>Provided the District act</w:t>
      </w:r>
      <w:r w:rsidRPr="00FA23BD">
        <w:rPr>
          <w:color w:val="606062"/>
          <w:w w:val="100"/>
        </w:rPr>
        <w:t xml:space="preserve">s </w:t>
      </w:r>
      <w:r w:rsidRPr="00FA23BD">
        <w:rPr>
          <w:w w:val="100"/>
        </w:rPr>
        <w:t>in compliance with the provision</w:t>
      </w:r>
      <w:r w:rsidRPr="00FA23BD">
        <w:rPr>
          <w:color w:val="606062"/>
          <w:w w:val="100"/>
        </w:rPr>
        <w:t xml:space="preserve">s </w:t>
      </w:r>
      <w:r w:rsidRPr="00FA23BD">
        <w:rPr>
          <w:w w:val="100"/>
        </w:rPr>
        <w:t>of this Article</w:t>
      </w:r>
      <w:r w:rsidRPr="00FA23BD">
        <w:rPr>
          <w:color w:val="757775"/>
          <w:w w:val="100"/>
        </w:rPr>
        <w:t xml:space="preserve">, </w:t>
      </w:r>
      <w:r w:rsidRPr="00FA23BD">
        <w:rPr>
          <w:w w:val="100"/>
        </w:rPr>
        <w:t>the Union will indemnify, defend, and hold the Di</w:t>
      </w:r>
      <w:r w:rsidRPr="00FA23BD">
        <w:rPr>
          <w:color w:val="606062"/>
          <w:w w:val="100"/>
        </w:rPr>
        <w:t>s</w:t>
      </w:r>
      <w:r w:rsidRPr="00FA23BD">
        <w:rPr>
          <w:w w:val="100"/>
        </w:rPr>
        <w:t>trict harmless against any claims made and again</w:t>
      </w:r>
      <w:r w:rsidRPr="00FA23BD">
        <w:rPr>
          <w:color w:val="606062"/>
          <w:w w:val="100"/>
        </w:rPr>
        <w:t>s</w:t>
      </w:r>
      <w:r w:rsidRPr="00FA23BD">
        <w:rPr>
          <w:w w:val="100"/>
        </w:rPr>
        <w:t>t any su</w:t>
      </w:r>
      <w:r w:rsidRPr="00FA23BD">
        <w:rPr>
          <w:color w:val="606062"/>
          <w:w w:val="100"/>
        </w:rPr>
        <w:t>i</w:t>
      </w:r>
      <w:r w:rsidRPr="00FA23BD">
        <w:rPr>
          <w:w w:val="100"/>
        </w:rPr>
        <w:t>t instituted against the District as a re</w:t>
      </w:r>
      <w:r w:rsidRPr="00FA23BD">
        <w:rPr>
          <w:color w:val="606062"/>
          <w:w w:val="100"/>
        </w:rPr>
        <w:t>s</w:t>
      </w:r>
      <w:r w:rsidRPr="00FA23BD">
        <w:rPr>
          <w:w w:val="100"/>
        </w:rPr>
        <w:t>ult of the Di</w:t>
      </w:r>
      <w:r w:rsidRPr="00FA23BD">
        <w:rPr>
          <w:color w:val="606062"/>
          <w:w w:val="100"/>
        </w:rPr>
        <w:t>s</w:t>
      </w:r>
      <w:r w:rsidRPr="00FA23BD">
        <w:rPr>
          <w:w w:val="100"/>
        </w:rPr>
        <w:t>trict</w:t>
      </w:r>
      <w:r w:rsidR="001D0F3C" w:rsidRPr="00FA23BD">
        <w:rPr>
          <w:color w:val="757775"/>
          <w:w w:val="100"/>
        </w:rPr>
        <w:t>’</w:t>
      </w:r>
      <w:r w:rsidRPr="00FA23BD">
        <w:rPr>
          <w:w w:val="100"/>
        </w:rPr>
        <w:t xml:space="preserve">s </w:t>
      </w:r>
      <w:r w:rsidRPr="00FA23BD">
        <w:rPr>
          <w:color w:val="606062"/>
          <w:w w:val="100"/>
        </w:rPr>
        <w:t>e</w:t>
      </w:r>
      <w:r w:rsidRPr="00FA23BD">
        <w:rPr>
          <w:w w:val="100"/>
        </w:rPr>
        <w:t>nforcem</w:t>
      </w:r>
      <w:r w:rsidRPr="00FA23BD">
        <w:rPr>
          <w:color w:val="606062"/>
          <w:w w:val="100"/>
        </w:rPr>
        <w:t>e</w:t>
      </w:r>
      <w:r w:rsidRPr="00FA23BD">
        <w:rPr>
          <w:w w:val="100"/>
        </w:rPr>
        <w:t>nt of the above provisions or as a result of check off errors</w:t>
      </w:r>
      <w:r w:rsidRPr="00FA23BD">
        <w:rPr>
          <w:color w:val="757775"/>
          <w:w w:val="100"/>
        </w:rPr>
        <w:t>.</w:t>
      </w:r>
    </w:p>
    <w:p w14:paraId="2F19F7FD" w14:textId="07B8E5AB" w:rsidR="00C454C4" w:rsidRPr="00FA23BD" w:rsidRDefault="00E27DF1" w:rsidP="001D0F3C">
      <w:pPr>
        <w:pStyle w:val="Heading2"/>
        <w:rPr>
          <w:w w:val="100"/>
        </w:rPr>
      </w:pPr>
      <w:bookmarkStart w:id="27" w:name="_Toc221528240"/>
      <w:r w:rsidRPr="00FA23BD">
        <w:rPr>
          <w:w w:val="100"/>
        </w:rPr>
        <w:t xml:space="preserve">5.6 </w:t>
      </w:r>
      <w:r w:rsidR="00DD7602" w:rsidRPr="00FA23BD">
        <w:rPr>
          <w:w w:val="100"/>
        </w:rPr>
        <w:t>File Cabinet</w:t>
      </w:r>
      <w:bookmarkEnd w:id="27"/>
    </w:p>
    <w:p w14:paraId="124B65F3" w14:textId="0A8EB0ED" w:rsidR="00C454C4" w:rsidRPr="00FA23BD" w:rsidRDefault="00DD7602" w:rsidP="001D0F3C">
      <w:pPr>
        <w:pStyle w:val="BodyText"/>
        <w:rPr>
          <w:w w:val="100"/>
        </w:rPr>
      </w:pPr>
      <w:r w:rsidRPr="00FA23BD">
        <w:rPr>
          <w:w w:val="100"/>
        </w:rPr>
        <w:t xml:space="preserve">The District will allow the Union to place, at its own cost, a file cabinet on District </w:t>
      </w:r>
      <w:r w:rsidRPr="00FA23BD">
        <w:rPr>
          <w:color w:val="424242"/>
          <w:w w:val="100"/>
        </w:rPr>
        <w:t xml:space="preserve">premises. </w:t>
      </w:r>
      <w:r w:rsidRPr="00FA23BD">
        <w:rPr>
          <w:color w:val="646464"/>
          <w:w w:val="100"/>
        </w:rPr>
        <w:t xml:space="preserve">Said </w:t>
      </w:r>
      <w:r w:rsidRPr="00FA23BD">
        <w:rPr>
          <w:w w:val="100"/>
        </w:rPr>
        <w:t xml:space="preserve">cabinet is the property of the Union and </w:t>
      </w:r>
      <w:r w:rsidRPr="00FA23BD">
        <w:rPr>
          <w:color w:val="EE0000"/>
          <w:w w:val="100"/>
        </w:rPr>
        <w:t>shall</w:t>
      </w:r>
      <w:r w:rsidR="00E46605" w:rsidRPr="00FA23BD">
        <w:rPr>
          <w:w w:val="100"/>
        </w:rPr>
        <w:t xml:space="preserve"> </w:t>
      </w:r>
      <w:r w:rsidR="00E46605" w:rsidRPr="00FA23BD">
        <w:rPr>
          <w:color w:val="00B050"/>
          <w:w w:val="100"/>
        </w:rPr>
        <w:t>may</w:t>
      </w:r>
      <w:r w:rsidRPr="00FA23BD">
        <w:rPr>
          <w:w w:val="100"/>
        </w:rPr>
        <w:t xml:space="preserve"> be locked and accessible to </w:t>
      </w:r>
      <w:r w:rsidRPr="00FA23BD">
        <w:rPr>
          <w:color w:val="646464"/>
          <w:w w:val="100"/>
        </w:rPr>
        <w:t xml:space="preserve">Union </w:t>
      </w:r>
      <w:r w:rsidRPr="00FA23BD">
        <w:rPr>
          <w:w w:val="100"/>
        </w:rPr>
        <w:t xml:space="preserve">officers. The file cabinet will be </w:t>
      </w:r>
      <w:r w:rsidRPr="00FA23BD">
        <w:rPr>
          <w:color w:val="646464"/>
          <w:w w:val="100"/>
        </w:rPr>
        <w:t xml:space="preserve">standard size </w:t>
      </w:r>
      <w:r w:rsidRPr="00FA23BD">
        <w:rPr>
          <w:w w:val="100"/>
        </w:rPr>
        <w:t>and be placed in a location agreed upon by the Labor Management Committee. The Union will hold the District harmless for any negligence, not on the part of the District, for damages or breaches of security to the file cabinet.</w:t>
      </w:r>
    </w:p>
    <w:p w14:paraId="2BE3E7D1" w14:textId="233E8612" w:rsidR="00C454C4" w:rsidRPr="00FA23BD" w:rsidRDefault="00E27DF1" w:rsidP="001D0F3C">
      <w:pPr>
        <w:pStyle w:val="Heading2"/>
        <w:rPr>
          <w:w w:val="100"/>
        </w:rPr>
      </w:pPr>
      <w:bookmarkStart w:id="28" w:name="_Toc221528241"/>
      <w:r w:rsidRPr="00FA23BD">
        <w:rPr>
          <w:w w:val="100"/>
        </w:rPr>
        <w:t xml:space="preserve">5.7 </w:t>
      </w:r>
      <w:r w:rsidR="00DD7602" w:rsidRPr="00FA23BD">
        <w:rPr>
          <w:w w:val="100"/>
        </w:rPr>
        <w:t>Use of District E-Mail</w:t>
      </w:r>
      <w:bookmarkEnd w:id="28"/>
    </w:p>
    <w:p w14:paraId="61410262" w14:textId="77777777" w:rsidR="00C454C4" w:rsidRPr="00FA23BD" w:rsidRDefault="00DD7602" w:rsidP="001D0F3C">
      <w:pPr>
        <w:pStyle w:val="BodyText"/>
        <w:rPr>
          <w:w w:val="100"/>
        </w:rPr>
      </w:pPr>
      <w:r w:rsidRPr="00FA23BD">
        <w:rPr>
          <w:w w:val="100"/>
        </w:rPr>
        <w:t xml:space="preserve">The District will allow the Union to utilize </w:t>
      </w:r>
      <w:r w:rsidRPr="00FA23BD">
        <w:rPr>
          <w:color w:val="424242"/>
          <w:w w:val="100"/>
        </w:rPr>
        <w:t xml:space="preserve">District </w:t>
      </w:r>
      <w:r w:rsidRPr="00FA23BD">
        <w:rPr>
          <w:w w:val="100"/>
        </w:rPr>
        <w:t xml:space="preserve">email </w:t>
      </w:r>
      <w:r w:rsidRPr="00FA23BD">
        <w:rPr>
          <w:color w:val="424242"/>
          <w:w w:val="100"/>
        </w:rPr>
        <w:t xml:space="preserve">to </w:t>
      </w:r>
      <w:r w:rsidRPr="00FA23BD">
        <w:rPr>
          <w:w w:val="100"/>
        </w:rPr>
        <w:t xml:space="preserve">communicate with </w:t>
      </w:r>
      <w:r w:rsidRPr="00FA23BD">
        <w:rPr>
          <w:color w:val="424242"/>
          <w:w w:val="100"/>
        </w:rPr>
        <w:t xml:space="preserve">its </w:t>
      </w:r>
      <w:r w:rsidRPr="00FA23BD">
        <w:rPr>
          <w:w w:val="100"/>
        </w:rPr>
        <w:t>members so long as all correspondence are appropriate, professional, and non-political in nature per ORS 260.432.</w:t>
      </w:r>
    </w:p>
    <w:p w14:paraId="466B43E8" w14:textId="4E7038B9" w:rsidR="00E27DF1" w:rsidRPr="00FA23BD" w:rsidRDefault="00E27DF1" w:rsidP="00E27DF1">
      <w:pPr>
        <w:pStyle w:val="Heading2"/>
        <w:rPr>
          <w:w w:val="100"/>
        </w:rPr>
      </w:pPr>
      <w:bookmarkStart w:id="29" w:name="_Toc221528242"/>
      <w:r w:rsidRPr="00FA23BD">
        <w:rPr>
          <w:color w:val="525252"/>
          <w:w w:val="100"/>
        </w:rPr>
        <w:t xml:space="preserve">5.8 </w:t>
      </w:r>
      <w:r w:rsidRPr="00FA23BD">
        <w:rPr>
          <w:color w:val="EE0000"/>
          <w:w w:val="100"/>
        </w:rPr>
        <w:t xml:space="preserve">Phone </w:t>
      </w:r>
      <w:r w:rsidR="00740799">
        <w:rPr>
          <w:color w:val="EE0000"/>
          <w:w w:val="100"/>
        </w:rPr>
        <w:t>c</w:t>
      </w:r>
      <w:r w:rsidRPr="00FA23BD">
        <w:rPr>
          <w:color w:val="EE0000"/>
          <w:w w:val="100"/>
        </w:rPr>
        <w:t xml:space="preserve">alls </w:t>
      </w:r>
      <w:r w:rsidRPr="00FA23BD">
        <w:rPr>
          <w:w w:val="100"/>
        </w:rPr>
        <w:t>Union Business</w:t>
      </w:r>
      <w:r w:rsidR="00740799">
        <w:rPr>
          <w:w w:val="100"/>
        </w:rPr>
        <w:t xml:space="preserve"> </w:t>
      </w:r>
      <w:r w:rsidRPr="00FA23BD">
        <w:rPr>
          <w:w w:val="100"/>
        </w:rPr>
        <w:t>/ Phone calls</w:t>
      </w:r>
      <w:bookmarkEnd w:id="29"/>
    </w:p>
    <w:p w14:paraId="06E79C43" w14:textId="0943E029" w:rsidR="00E27DF1" w:rsidRPr="00FA23BD" w:rsidRDefault="00E27DF1" w:rsidP="00E27DF1">
      <w:pPr>
        <w:pStyle w:val="BodyText"/>
        <w:rPr>
          <w:w w:val="100"/>
        </w:rPr>
      </w:pPr>
      <w:r w:rsidRPr="00FA23BD">
        <w:rPr>
          <w:w w:val="100"/>
        </w:rPr>
        <w:t xml:space="preserve">A minimum </w:t>
      </w:r>
      <w:r w:rsidRPr="00FA23BD">
        <w:rPr>
          <w:color w:val="646464"/>
          <w:w w:val="100"/>
        </w:rPr>
        <w:t xml:space="preserve">of </w:t>
      </w:r>
      <w:r w:rsidRPr="00FA23BD">
        <w:rPr>
          <w:w w:val="100"/>
        </w:rPr>
        <w:t xml:space="preserve">fifteen (15) minutes pay </w:t>
      </w:r>
      <w:r w:rsidRPr="00FA23BD">
        <w:rPr>
          <w:color w:val="646464"/>
          <w:w w:val="100"/>
        </w:rPr>
        <w:t xml:space="preserve">at </w:t>
      </w:r>
      <w:r w:rsidRPr="00FA23BD">
        <w:rPr>
          <w:w w:val="100"/>
        </w:rPr>
        <w:t xml:space="preserve">one and one half (1-1/2) times their regular hourly rate </w:t>
      </w:r>
      <w:r w:rsidRPr="00FA23BD">
        <w:rPr>
          <w:color w:val="646464"/>
          <w:w w:val="100"/>
        </w:rPr>
        <w:t xml:space="preserve">shall </w:t>
      </w:r>
      <w:r w:rsidRPr="00FA23BD">
        <w:rPr>
          <w:w w:val="100"/>
        </w:rPr>
        <w:t xml:space="preserve">be paid for phone calls from management that result in time worked. Time </w:t>
      </w:r>
      <w:r w:rsidRPr="00FA23BD">
        <w:rPr>
          <w:color w:val="646464"/>
          <w:w w:val="100"/>
        </w:rPr>
        <w:t xml:space="preserve">shall </w:t>
      </w:r>
      <w:r w:rsidRPr="00FA23BD">
        <w:rPr>
          <w:w w:val="100"/>
        </w:rPr>
        <w:t>be rounded to the next fifteen (15) minutes.</w:t>
      </w:r>
    </w:p>
    <w:p w14:paraId="65299E81" w14:textId="0BFBFF05" w:rsidR="00C454C4" w:rsidRPr="00FA23BD" w:rsidRDefault="00DD7602" w:rsidP="00FA23BD">
      <w:pPr>
        <w:pStyle w:val="Heading1"/>
        <w:rPr>
          <w:spacing w:val="0"/>
          <w:w w:val="100"/>
        </w:rPr>
      </w:pPr>
      <w:bookmarkStart w:id="30" w:name="_Toc221528243"/>
      <w:r w:rsidRPr="00FA23BD">
        <w:rPr>
          <w:spacing w:val="0"/>
          <w:w w:val="100"/>
        </w:rPr>
        <w:t>ARTICLE 6</w:t>
      </w:r>
      <w:r w:rsidR="00E27DF1" w:rsidRPr="00FA23BD">
        <w:rPr>
          <w:spacing w:val="0"/>
          <w:w w:val="100"/>
        </w:rPr>
        <w:t>:</w:t>
      </w:r>
      <w:r w:rsidRPr="00FA23BD">
        <w:rPr>
          <w:spacing w:val="0"/>
          <w:w w:val="100"/>
        </w:rPr>
        <w:t xml:space="preserve"> HOURS OF WORK</w:t>
      </w:r>
      <w:bookmarkEnd w:id="30"/>
    </w:p>
    <w:p w14:paraId="08B29648" w14:textId="24D4A5E8" w:rsidR="00C454C4" w:rsidRPr="00FA23BD" w:rsidRDefault="00E27DF1" w:rsidP="001D0F3C">
      <w:pPr>
        <w:pStyle w:val="Heading2"/>
        <w:rPr>
          <w:w w:val="100"/>
        </w:rPr>
      </w:pPr>
      <w:bookmarkStart w:id="31" w:name="_Toc221528244"/>
      <w:r w:rsidRPr="00FA23BD">
        <w:rPr>
          <w:w w:val="100"/>
        </w:rPr>
        <w:t xml:space="preserve">6.1 </w:t>
      </w:r>
      <w:r w:rsidR="00DD7602" w:rsidRPr="00FA23BD">
        <w:rPr>
          <w:w w:val="100"/>
        </w:rPr>
        <w:t xml:space="preserve">Hours </w:t>
      </w:r>
      <w:r w:rsidR="00DD7602" w:rsidRPr="00FA23BD">
        <w:rPr>
          <w:color w:val="424242"/>
          <w:w w:val="100"/>
        </w:rPr>
        <w:t xml:space="preserve">of </w:t>
      </w:r>
      <w:r w:rsidR="00DD7602" w:rsidRPr="00FA23BD">
        <w:rPr>
          <w:w w:val="100"/>
        </w:rPr>
        <w:t xml:space="preserve">Work </w:t>
      </w:r>
      <w:r w:rsidR="00DD7602" w:rsidRPr="00FA23BD">
        <w:rPr>
          <w:color w:val="424242"/>
          <w:w w:val="100"/>
        </w:rPr>
        <w:t>Defined</w:t>
      </w:r>
      <w:bookmarkEnd w:id="31"/>
    </w:p>
    <w:p w14:paraId="463BEC59" w14:textId="79FE4239" w:rsidR="00C454C4" w:rsidRPr="00FA23BD" w:rsidRDefault="00E46605" w:rsidP="001D0F3C">
      <w:pPr>
        <w:pStyle w:val="BodyText"/>
        <w:rPr>
          <w:w w:val="100"/>
        </w:rPr>
      </w:pPr>
      <w:r w:rsidRPr="00FA23BD">
        <w:rPr>
          <w:color w:val="00B050"/>
          <w:w w:val="100"/>
        </w:rPr>
        <w:t>The Standard work week is from Sunday</w:t>
      </w:r>
      <w:r w:rsidR="00740799">
        <w:rPr>
          <w:color w:val="00B050"/>
          <w:w w:val="100"/>
        </w:rPr>
        <w:t xml:space="preserve"> to</w:t>
      </w:r>
      <w:r w:rsidRPr="00FA23BD">
        <w:rPr>
          <w:color w:val="00B050"/>
          <w:w w:val="100"/>
        </w:rPr>
        <w:t xml:space="preserve"> Saturday.</w:t>
      </w:r>
      <w:r w:rsidRPr="00FA23BD">
        <w:rPr>
          <w:w w:val="100"/>
        </w:rPr>
        <w:t xml:space="preserve"> Hours worked shall be comprised of all the time during which an employee is necessarily required to be on the </w:t>
      </w:r>
      <w:r w:rsidRPr="00FA23BD">
        <w:rPr>
          <w:color w:val="424242"/>
          <w:w w:val="100"/>
        </w:rPr>
        <w:t>District</w:t>
      </w:r>
      <w:r w:rsidR="001D0F3C" w:rsidRPr="00FA23BD">
        <w:rPr>
          <w:color w:val="424242"/>
          <w:w w:val="100"/>
        </w:rPr>
        <w:t>’</w:t>
      </w:r>
      <w:r w:rsidRPr="00FA23BD">
        <w:rPr>
          <w:color w:val="424242"/>
          <w:w w:val="100"/>
        </w:rPr>
        <w:t xml:space="preserve">s </w:t>
      </w:r>
      <w:r w:rsidRPr="00FA23BD">
        <w:rPr>
          <w:w w:val="100"/>
        </w:rPr>
        <w:t xml:space="preserve">premises on duty or </w:t>
      </w:r>
      <w:r w:rsidRPr="00FA23BD">
        <w:rPr>
          <w:color w:val="424242"/>
          <w:w w:val="100"/>
        </w:rPr>
        <w:t xml:space="preserve">at </w:t>
      </w:r>
      <w:r w:rsidRPr="00FA23BD">
        <w:rPr>
          <w:w w:val="100"/>
        </w:rPr>
        <w:t xml:space="preserve">a prescribed workplace. Paid regular </w:t>
      </w:r>
      <w:r w:rsidRPr="00FA23BD">
        <w:rPr>
          <w:color w:val="424242"/>
          <w:w w:val="100"/>
        </w:rPr>
        <w:t xml:space="preserve">hours, </w:t>
      </w:r>
      <w:r w:rsidRPr="00FA23BD">
        <w:rPr>
          <w:color w:val="646464"/>
          <w:w w:val="100"/>
        </w:rPr>
        <w:t xml:space="preserve">vacation, sick, </w:t>
      </w:r>
      <w:r w:rsidRPr="00FA23BD">
        <w:rPr>
          <w:w w:val="100"/>
        </w:rPr>
        <w:t xml:space="preserve">bereavement, union, compensatory, and jury </w:t>
      </w:r>
      <w:r w:rsidRPr="00FA23BD">
        <w:rPr>
          <w:color w:val="424242"/>
          <w:w w:val="100"/>
        </w:rPr>
        <w:t xml:space="preserve">leave </w:t>
      </w:r>
      <w:r w:rsidRPr="00FA23BD">
        <w:rPr>
          <w:w w:val="100"/>
        </w:rPr>
        <w:t>hours are considered hours worked for purposes of calculating overtime.</w:t>
      </w:r>
    </w:p>
    <w:p w14:paraId="6FA5CC66" w14:textId="4B9D9B7B" w:rsidR="00C454C4" w:rsidRPr="00FA23BD" w:rsidRDefault="00E27DF1" w:rsidP="001D0F3C">
      <w:pPr>
        <w:pStyle w:val="Heading2"/>
        <w:rPr>
          <w:w w:val="100"/>
        </w:rPr>
      </w:pPr>
      <w:bookmarkStart w:id="32" w:name="_Toc221528245"/>
      <w:r w:rsidRPr="00FA23BD">
        <w:rPr>
          <w:w w:val="100"/>
        </w:rPr>
        <w:t xml:space="preserve">6.2 </w:t>
      </w:r>
      <w:r w:rsidR="00DD7602" w:rsidRPr="00FA23BD">
        <w:rPr>
          <w:w w:val="100"/>
        </w:rPr>
        <w:t>Work Schedule</w:t>
      </w:r>
      <w:bookmarkEnd w:id="32"/>
    </w:p>
    <w:p w14:paraId="684D9124" w14:textId="36BEE12C" w:rsidR="00C454C4" w:rsidRPr="00FA23BD" w:rsidRDefault="00E27DF1" w:rsidP="00E27DF1">
      <w:pPr>
        <w:pStyle w:val="Heading3"/>
        <w:ind w:left="360"/>
        <w:rPr>
          <w:w w:val="100"/>
        </w:rPr>
      </w:pPr>
      <w:r w:rsidRPr="00FA23BD">
        <w:rPr>
          <w:w w:val="100"/>
        </w:rPr>
        <w:lastRenderedPageBreak/>
        <w:t xml:space="preserve">6.2.1 </w:t>
      </w:r>
      <w:r w:rsidR="00DD7602" w:rsidRPr="00FA23BD">
        <w:rPr>
          <w:w w:val="100"/>
        </w:rPr>
        <w:t>56-Hour Workweek</w:t>
      </w:r>
    </w:p>
    <w:p w14:paraId="004B6D47" w14:textId="5D016DCF" w:rsidR="00C454C4" w:rsidRPr="00FA23BD" w:rsidRDefault="00DD7602" w:rsidP="00E27DF1">
      <w:pPr>
        <w:pStyle w:val="BodyText"/>
        <w:ind w:left="360"/>
        <w:rPr>
          <w:w w:val="100"/>
        </w:rPr>
      </w:pPr>
      <w:r w:rsidRPr="00FA23BD">
        <w:rPr>
          <w:w w:val="100"/>
        </w:rPr>
        <w:t xml:space="preserve">The normal hours for personnel working a 56-hour workweek will </w:t>
      </w:r>
      <w:r w:rsidRPr="00FA23BD">
        <w:rPr>
          <w:color w:val="646464"/>
          <w:w w:val="100"/>
        </w:rPr>
        <w:t xml:space="preserve">average </w:t>
      </w:r>
      <w:r w:rsidRPr="00FA23BD">
        <w:rPr>
          <w:w w:val="100"/>
        </w:rPr>
        <w:t>56 hours per week. Premium pay will be paid at a rate of 50% of the employee</w:t>
      </w:r>
      <w:r w:rsidR="001D0F3C" w:rsidRPr="00FA23BD">
        <w:rPr>
          <w:w w:val="100"/>
        </w:rPr>
        <w:t>’</w:t>
      </w:r>
      <w:r w:rsidRPr="00FA23BD">
        <w:rPr>
          <w:w w:val="100"/>
        </w:rPr>
        <w:t>s hourly base rate of pay, for hours worked beyond 204.4 hour</w:t>
      </w:r>
      <w:r w:rsidRPr="00FA23BD">
        <w:rPr>
          <w:color w:val="898989"/>
          <w:w w:val="100"/>
        </w:rPr>
        <w:t>/</w:t>
      </w:r>
      <w:r w:rsidRPr="00FA23BD">
        <w:rPr>
          <w:w w:val="100"/>
        </w:rPr>
        <w:t xml:space="preserve">27-day work periods under </w:t>
      </w:r>
      <w:r w:rsidRPr="00FA23BD">
        <w:rPr>
          <w:color w:val="646464"/>
          <w:w w:val="100"/>
        </w:rPr>
        <w:t xml:space="preserve">section </w:t>
      </w:r>
      <w:r w:rsidRPr="00FA23BD">
        <w:rPr>
          <w:w w:val="100"/>
        </w:rPr>
        <w:t xml:space="preserve">(k) of FLSA. A 56- hour workweek </w:t>
      </w:r>
      <w:r w:rsidRPr="00FA23BD">
        <w:rPr>
          <w:color w:val="646464"/>
          <w:w w:val="100"/>
        </w:rPr>
        <w:t xml:space="preserve">schedule shall </w:t>
      </w:r>
      <w:r w:rsidRPr="00FA23BD">
        <w:rPr>
          <w:w w:val="100"/>
        </w:rPr>
        <w:t xml:space="preserve">be recognized as </w:t>
      </w:r>
      <w:r w:rsidRPr="00FA23BD">
        <w:rPr>
          <w:color w:val="424242"/>
          <w:w w:val="100"/>
        </w:rPr>
        <w:t xml:space="preserve">48 </w:t>
      </w:r>
      <w:r w:rsidRPr="00FA23BD">
        <w:rPr>
          <w:w w:val="100"/>
        </w:rPr>
        <w:t xml:space="preserve">consecutive hours on duty, followed by 96 consecutive hours off-duty, repeated </w:t>
      </w:r>
      <w:r w:rsidRPr="00FA23BD">
        <w:rPr>
          <w:color w:val="424242"/>
          <w:w w:val="100"/>
        </w:rPr>
        <w:t xml:space="preserve">three times </w:t>
      </w:r>
      <w:r w:rsidRPr="00FA23BD">
        <w:rPr>
          <w:w w:val="100"/>
        </w:rPr>
        <w:t xml:space="preserve">in a 27-day </w:t>
      </w:r>
      <w:r w:rsidRPr="00FA23BD">
        <w:rPr>
          <w:color w:val="646464"/>
          <w:w w:val="100"/>
        </w:rPr>
        <w:t xml:space="preserve">FLSA </w:t>
      </w:r>
      <w:r w:rsidRPr="00FA23BD">
        <w:rPr>
          <w:w w:val="100"/>
        </w:rPr>
        <w:t xml:space="preserve">work period. Shift change will </w:t>
      </w:r>
      <w:r w:rsidRPr="00FA23BD">
        <w:rPr>
          <w:color w:val="424242"/>
          <w:w w:val="100"/>
        </w:rPr>
        <w:t xml:space="preserve">take </w:t>
      </w:r>
      <w:r w:rsidRPr="00FA23BD">
        <w:rPr>
          <w:w w:val="100"/>
        </w:rPr>
        <w:t xml:space="preserve">place at 0800 hours. Premium pay for employees working a 56-hour work week will be averaged over the year and paid in equal monthly amounts each pay period. Any </w:t>
      </w:r>
      <w:r w:rsidRPr="00FA23BD">
        <w:rPr>
          <w:color w:val="646464"/>
          <w:w w:val="100"/>
        </w:rPr>
        <w:t xml:space="preserve">work </w:t>
      </w:r>
      <w:r w:rsidRPr="00FA23BD">
        <w:rPr>
          <w:w w:val="100"/>
        </w:rPr>
        <w:t xml:space="preserve">performed beyond </w:t>
      </w:r>
      <w:r w:rsidRPr="00FA23BD">
        <w:rPr>
          <w:color w:val="424242"/>
          <w:w w:val="100"/>
        </w:rPr>
        <w:t xml:space="preserve">regularly </w:t>
      </w:r>
      <w:r w:rsidRPr="00FA23BD">
        <w:rPr>
          <w:w w:val="100"/>
        </w:rPr>
        <w:t>scheduled hours shall be considered overtime.</w:t>
      </w:r>
    </w:p>
    <w:p w14:paraId="68ABE6C1" w14:textId="7B350ABF" w:rsidR="00C454C4" w:rsidRPr="00FA23BD" w:rsidRDefault="00E27DF1" w:rsidP="00E27DF1">
      <w:pPr>
        <w:pStyle w:val="Heading3"/>
        <w:ind w:left="360"/>
        <w:rPr>
          <w:w w:val="100"/>
        </w:rPr>
      </w:pPr>
      <w:r w:rsidRPr="00FA23BD">
        <w:rPr>
          <w:color w:val="424242"/>
          <w:w w:val="100"/>
        </w:rPr>
        <w:t xml:space="preserve">6.2.2 </w:t>
      </w:r>
      <w:r w:rsidR="00DD7602" w:rsidRPr="00FA23BD">
        <w:rPr>
          <w:color w:val="424242"/>
          <w:w w:val="100"/>
        </w:rPr>
        <w:t>40</w:t>
      </w:r>
      <w:r w:rsidRPr="00FA23BD">
        <w:rPr>
          <w:color w:val="424242"/>
          <w:w w:val="100"/>
        </w:rPr>
        <w:t>-</w:t>
      </w:r>
      <w:r w:rsidR="00DD7602" w:rsidRPr="00FA23BD">
        <w:rPr>
          <w:w w:val="100"/>
        </w:rPr>
        <w:t>Hour Workweek</w:t>
      </w:r>
    </w:p>
    <w:p w14:paraId="25C06029" w14:textId="6AFB64DF" w:rsidR="00C454C4" w:rsidRPr="00FA23BD" w:rsidRDefault="00DD7602" w:rsidP="00E27DF1">
      <w:pPr>
        <w:pStyle w:val="BodyText"/>
        <w:ind w:left="360"/>
        <w:rPr>
          <w:w w:val="100"/>
        </w:rPr>
      </w:pPr>
      <w:r w:rsidRPr="00FA23BD">
        <w:rPr>
          <w:w w:val="100"/>
        </w:rPr>
        <w:t xml:space="preserve">For personnel assigned to Forty (40) hour work weeks, </w:t>
      </w:r>
      <w:r w:rsidRPr="00FA23BD">
        <w:rPr>
          <w:color w:val="646464"/>
          <w:w w:val="100"/>
        </w:rPr>
        <w:t xml:space="preserve">schedules </w:t>
      </w:r>
      <w:r w:rsidRPr="00FA23BD">
        <w:rPr>
          <w:w w:val="100"/>
        </w:rPr>
        <w:t xml:space="preserve">will be mutually agreed upon by management and the </w:t>
      </w:r>
      <w:r w:rsidRPr="00FA23BD">
        <w:rPr>
          <w:color w:val="646464"/>
          <w:w w:val="100"/>
        </w:rPr>
        <w:t xml:space="preserve">Union. </w:t>
      </w:r>
      <w:r w:rsidRPr="00FA23BD">
        <w:rPr>
          <w:w w:val="100"/>
        </w:rPr>
        <w:t xml:space="preserve">Work </w:t>
      </w:r>
      <w:r w:rsidRPr="00FA23BD">
        <w:rPr>
          <w:color w:val="646464"/>
          <w:w w:val="100"/>
        </w:rPr>
        <w:t xml:space="preserve">schedules shall </w:t>
      </w:r>
      <w:r w:rsidRPr="00FA23BD">
        <w:rPr>
          <w:w w:val="100"/>
        </w:rPr>
        <w:t xml:space="preserve">be posted for assigned personnel and shall not be changed with </w:t>
      </w:r>
      <w:r w:rsidRPr="00FA23BD">
        <w:rPr>
          <w:color w:val="424242"/>
          <w:w w:val="100"/>
        </w:rPr>
        <w:t xml:space="preserve">less </w:t>
      </w:r>
      <w:r w:rsidRPr="00FA23BD">
        <w:rPr>
          <w:w w:val="100"/>
        </w:rPr>
        <w:t xml:space="preserve">than fourteen (14) days notice except by mutual consent. Any work performed beyond </w:t>
      </w:r>
      <w:r w:rsidRPr="00FA23BD">
        <w:rPr>
          <w:color w:val="424242"/>
          <w:w w:val="100"/>
        </w:rPr>
        <w:t xml:space="preserve">the </w:t>
      </w:r>
      <w:r w:rsidRPr="00FA23BD">
        <w:rPr>
          <w:w w:val="100"/>
        </w:rPr>
        <w:t>week</w:t>
      </w:r>
      <w:r w:rsidR="001D0F3C" w:rsidRPr="00FA23BD">
        <w:rPr>
          <w:w w:val="100"/>
        </w:rPr>
        <w:t>’</w:t>
      </w:r>
      <w:r w:rsidRPr="00FA23BD">
        <w:rPr>
          <w:w w:val="100"/>
        </w:rPr>
        <w:t xml:space="preserve">s scheduled hours </w:t>
      </w:r>
      <w:r w:rsidRPr="00FA23BD">
        <w:rPr>
          <w:color w:val="646464"/>
          <w:w w:val="100"/>
        </w:rPr>
        <w:t xml:space="preserve">shall </w:t>
      </w:r>
      <w:r w:rsidRPr="00FA23BD">
        <w:rPr>
          <w:w w:val="100"/>
        </w:rPr>
        <w:t>be considered overtime.</w:t>
      </w:r>
    </w:p>
    <w:p w14:paraId="4B002BA6" w14:textId="66F07779" w:rsidR="00C454C4" w:rsidRPr="00FA23BD" w:rsidRDefault="00E27DF1" w:rsidP="001D0F3C">
      <w:pPr>
        <w:pStyle w:val="Heading2"/>
        <w:rPr>
          <w:w w:val="100"/>
        </w:rPr>
      </w:pPr>
      <w:bookmarkStart w:id="33" w:name="_Toc221528246"/>
      <w:r w:rsidRPr="00FA23BD">
        <w:rPr>
          <w:w w:val="100"/>
        </w:rPr>
        <w:t xml:space="preserve">6.3 </w:t>
      </w:r>
      <w:r w:rsidR="00DD7602" w:rsidRPr="00FA23BD">
        <w:rPr>
          <w:w w:val="100"/>
        </w:rPr>
        <w:t>Modification of Normal Work Schedule</w:t>
      </w:r>
      <w:bookmarkEnd w:id="33"/>
    </w:p>
    <w:p w14:paraId="73E42131" w14:textId="38337E46" w:rsidR="00C454C4" w:rsidRPr="00FA23BD" w:rsidRDefault="00DD7602" w:rsidP="001D0F3C">
      <w:pPr>
        <w:pStyle w:val="BodyText"/>
        <w:rPr>
          <w:w w:val="100"/>
        </w:rPr>
      </w:pPr>
      <w:r w:rsidRPr="00FA23BD">
        <w:rPr>
          <w:w w:val="100"/>
        </w:rPr>
        <w:t xml:space="preserve">The work </w:t>
      </w:r>
      <w:r w:rsidRPr="00FA23BD">
        <w:rPr>
          <w:color w:val="646464"/>
          <w:w w:val="100"/>
        </w:rPr>
        <w:t xml:space="preserve">schedule </w:t>
      </w:r>
      <w:r w:rsidRPr="00FA23BD">
        <w:rPr>
          <w:w w:val="100"/>
        </w:rPr>
        <w:t xml:space="preserve">for an employee may be modified, if necessary, upon request by the employee and approval by the District, to attend a training course that is </w:t>
      </w:r>
      <w:r w:rsidRPr="00FA23BD">
        <w:rPr>
          <w:color w:val="646464"/>
          <w:w w:val="100"/>
        </w:rPr>
        <w:t xml:space="preserve">approved </w:t>
      </w:r>
      <w:r w:rsidRPr="00FA23BD">
        <w:rPr>
          <w:w w:val="100"/>
        </w:rPr>
        <w:t>by fire district</w:t>
      </w:r>
      <w:r w:rsidR="00E27DF1" w:rsidRPr="00FA23BD">
        <w:rPr>
          <w:w w:val="100"/>
        </w:rPr>
        <w:t xml:space="preserve"> </w:t>
      </w:r>
      <w:r w:rsidRPr="00FA23BD">
        <w:rPr>
          <w:w w:val="100"/>
        </w:rPr>
        <w:t>management. The employee will receive overtime compensation for overtime according to the FLSA.</w:t>
      </w:r>
    </w:p>
    <w:p w14:paraId="7E7AAA70" w14:textId="0C4CED08" w:rsidR="00C454C4" w:rsidRPr="00FA23BD" w:rsidRDefault="00E27DF1" w:rsidP="001D0F3C">
      <w:pPr>
        <w:pStyle w:val="Heading2"/>
        <w:rPr>
          <w:w w:val="100"/>
        </w:rPr>
      </w:pPr>
      <w:bookmarkStart w:id="34" w:name="_Toc221528247"/>
      <w:r w:rsidRPr="00FA23BD">
        <w:rPr>
          <w:w w:val="100"/>
        </w:rPr>
        <w:t xml:space="preserve">6.4 </w:t>
      </w:r>
      <w:r w:rsidR="00DD7602" w:rsidRPr="00FA23BD">
        <w:rPr>
          <w:w w:val="100"/>
        </w:rPr>
        <w:t>Overtime</w:t>
      </w:r>
      <w:bookmarkEnd w:id="34"/>
    </w:p>
    <w:p w14:paraId="77CEC5B0" w14:textId="3C7E628B" w:rsidR="00DE3DF3" w:rsidRDefault="00DD7602" w:rsidP="001D0F3C">
      <w:pPr>
        <w:pStyle w:val="BodyText"/>
        <w:rPr>
          <w:color w:val="747474"/>
          <w:w w:val="100"/>
        </w:rPr>
      </w:pPr>
      <w:r w:rsidRPr="00FA23BD">
        <w:rPr>
          <w:w w:val="100"/>
        </w:rPr>
        <w:t xml:space="preserve">Any work performed beyond regularly scheduled hours shall be considered overtime. </w:t>
      </w:r>
      <w:r w:rsidRPr="00FA23BD">
        <w:rPr>
          <w:color w:val="00B050"/>
          <w:w w:val="100"/>
        </w:rPr>
        <w:t>Overtime</w:t>
      </w:r>
      <w:r w:rsidRPr="00FA23BD">
        <w:rPr>
          <w:w w:val="100"/>
        </w:rPr>
        <w:t xml:space="preserve"> shall be paid at one and one-half (1.5) times the hourly rate of that employee</w:t>
      </w:r>
      <w:r w:rsidRPr="00FA23BD">
        <w:rPr>
          <w:color w:val="747474"/>
          <w:w w:val="100"/>
        </w:rPr>
        <w:t>.</w:t>
      </w:r>
      <w:r w:rsidR="00E27DF1" w:rsidRPr="00FA23BD">
        <w:rPr>
          <w:color w:val="747474"/>
          <w:w w:val="100"/>
        </w:rPr>
        <w:t xml:space="preserve"> </w:t>
      </w:r>
    </w:p>
    <w:p w14:paraId="7241BD7A" w14:textId="77777777" w:rsidR="00DE3DF3" w:rsidRPr="00DE3DF3" w:rsidRDefault="00DE3DF3" w:rsidP="00DE3DF3">
      <w:pPr>
        <w:pStyle w:val="Heading2"/>
        <w:rPr>
          <w:w w:val="100"/>
        </w:rPr>
      </w:pPr>
      <w:bookmarkStart w:id="35" w:name="_Toc221528248"/>
      <w:r w:rsidRPr="00DE3DF3">
        <w:rPr>
          <w:w w:val="100"/>
        </w:rPr>
        <w:t xml:space="preserve">6.5 </w:t>
      </w:r>
      <w:r w:rsidR="00DD7602" w:rsidRPr="00DE3DF3">
        <w:rPr>
          <w:w w:val="100"/>
        </w:rPr>
        <w:t>Call shifts shall be distributed equally among full-time personnel</w:t>
      </w:r>
      <w:r w:rsidR="00E27DF1" w:rsidRPr="00DE3DF3">
        <w:rPr>
          <w:w w:val="100"/>
        </w:rPr>
        <w:t>.</w:t>
      </w:r>
      <w:bookmarkEnd w:id="35"/>
      <w:r w:rsidR="00E27DF1" w:rsidRPr="00DE3DF3">
        <w:rPr>
          <w:w w:val="100"/>
        </w:rPr>
        <w:t xml:space="preserve"> </w:t>
      </w:r>
    </w:p>
    <w:p w14:paraId="63B134D6" w14:textId="59CB95E1" w:rsidR="00C454C4" w:rsidRPr="00FA23BD" w:rsidRDefault="00DD7602" w:rsidP="001D0F3C">
      <w:pPr>
        <w:pStyle w:val="BodyText"/>
        <w:rPr>
          <w:w w:val="100"/>
        </w:rPr>
      </w:pPr>
      <w:r w:rsidRPr="00FA23BD">
        <w:rPr>
          <w:w w:val="100"/>
        </w:rPr>
        <w:t xml:space="preserve">In the event no employee signs up for a call shift, the Fire Chief may assign it. No employee shall be scheduled to work more than </w:t>
      </w:r>
      <w:r w:rsidRPr="00FA23BD">
        <w:rPr>
          <w:b/>
          <w:w w:val="100"/>
        </w:rPr>
        <w:t xml:space="preserve">72 </w:t>
      </w:r>
      <w:r w:rsidRPr="00FA23BD">
        <w:rPr>
          <w:w w:val="100"/>
        </w:rPr>
        <w:t>hours without a 24-hour break unless by mutual consent.</w:t>
      </w:r>
    </w:p>
    <w:p w14:paraId="0B74B1F3" w14:textId="5EA8607A" w:rsidR="00C454C4" w:rsidRPr="00FA23BD" w:rsidRDefault="00E27DF1" w:rsidP="001D0F3C">
      <w:pPr>
        <w:pStyle w:val="Heading2"/>
        <w:rPr>
          <w:w w:val="100"/>
        </w:rPr>
      </w:pPr>
      <w:bookmarkStart w:id="36" w:name="_Toc221528249"/>
      <w:r w:rsidRPr="00FA23BD">
        <w:rPr>
          <w:w w:val="100"/>
        </w:rPr>
        <w:t>6.</w:t>
      </w:r>
      <w:r w:rsidR="00DE3DF3">
        <w:rPr>
          <w:w w:val="100"/>
        </w:rPr>
        <w:t>6</w:t>
      </w:r>
      <w:r w:rsidRPr="00FA23BD">
        <w:rPr>
          <w:w w:val="100"/>
        </w:rPr>
        <w:t xml:space="preserve"> </w:t>
      </w:r>
      <w:r w:rsidR="00DD7602" w:rsidRPr="00FA23BD">
        <w:rPr>
          <w:w w:val="100"/>
        </w:rPr>
        <w:t>Minimum staffing</w:t>
      </w:r>
      <w:bookmarkEnd w:id="36"/>
    </w:p>
    <w:p w14:paraId="16DB7612" w14:textId="77777777" w:rsidR="00C454C4" w:rsidRPr="00FA23BD" w:rsidRDefault="00DD7602" w:rsidP="001D0F3C">
      <w:pPr>
        <w:pStyle w:val="BodyText"/>
        <w:rPr>
          <w:w w:val="100"/>
        </w:rPr>
      </w:pPr>
      <w:r w:rsidRPr="00FA23BD">
        <w:rPr>
          <w:w w:val="100"/>
        </w:rPr>
        <w:t xml:space="preserve">The district must always maintain a minimum of two (2) NFPA-certified FFI/EMTs. If an employee has called out of work for any reason, the Fire Chief or appointed </w:t>
      </w:r>
      <w:r w:rsidRPr="00FA23BD">
        <w:rPr>
          <w:color w:val="5B5B5B"/>
          <w:w w:val="100"/>
        </w:rPr>
        <w:t xml:space="preserve">officer </w:t>
      </w:r>
      <w:r w:rsidRPr="00FA23BD">
        <w:rPr>
          <w:w w:val="100"/>
        </w:rPr>
        <w:t xml:space="preserve">shall put out an all-call-in order to fill the shift. The shift must be offered to another union-represented employee first, if the represented employees are unable to work, then the shift may be offered to any other district employee who holds a minimum </w:t>
      </w:r>
      <w:r w:rsidRPr="00FA23BD">
        <w:rPr>
          <w:color w:val="5B5B5B"/>
          <w:w w:val="100"/>
        </w:rPr>
        <w:t xml:space="preserve">NFPA </w:t>
      </w:r>
      <w:r w:rsidRPr="00FA23BD">
        <w:rPr>
          <w:w w:val="100"/>
        </w:rPr>
        <w:t>FFl</w:t>
      </w:r>
      <w:r w:rsidRPr="00FA23BD">
        <w:rPr>
          <w:color w:val="747474"/>
          <w:w w:val="100"/>
        </w:rPr>
        <w:t>/</w:t>
      </w:r>
      <w:r w:rsidRPr="00FA23BD">
        <w:rPr>
          <w:w w:val="100"/>
        </w:rPr>
        <w:t xml:space="preserve">EMR certification. The AO will assume the officer role from the engineer seat if FFI/EMR is not qualified to fulfill the </w:t>
      </w:r>
      <w:r w:rsidRPr="00FA23BD">
        <w:rPr>
          <w:color w:val="5B5B5B"/>
          <w:w w:val="100"/>
        </w:rPr>
        <w:t xml:space="preserve">engineer </w:t>
      </w:r>
      <w:r w:rsidRPr="00FA23BD">
        <w:rPr>
          <w:w w:val="100"/>
        </w:rPr>
        <w:t>role.</w:t>
      </w:r>
    </w:p>
    <w:p w14:paraId="3C7350E6" w14:textId="588CAD85" w:rsidR="00C454C4" w:rsidRPr="00FA23BD" w:rsidRDefault="00E27DF1" w:rsidP="001D0F3C">
      <w:pPr>
        <w:pStyle w:val="Heading2"/>
        <w:rPr>
          <w:w w:val="100"/>
        </w:rPr>
      </w:pPr>
      <w:bookmarkStart w:id="37" w:name="_Toc221528250"/>
      <w:r w:rsidRPr="00DE3DF3">
        <w:rPr>
          <w:w w:val="100"/>
        </w:rPr>
        <w:t>6.</w:t>
      </w:r>
      <w:r w:rsidR="00DE3DF3" w:rsidRPr="00DE3DF3">
        <w:rPr>
          <w:w w:val="100"/>
        </w:rPr>
        <w:t>7</w:t>
      </w:r>
      <w:r w:rsidRPr="00DE3DF3">
        <w:rPr>
          <w:w w:val="100"/>
        </w:rPr>
        <w:t xml:space="preserve"> </w:t>
      </w:r>
      <w:r w:rsidR="00DD7602" w:rsidRPr="00740799">
        <w:rPr>
          <w:w w:val="100"/>
        </w:rPr>
        <w:t xml:space="preserve">Call </w:t>
      </w:r>
      <w:r w:rsidR="00DD7602" w:rsidRPr="00FA23BD">
        <w:rPr>
          <w:color w:val="EE0000"/>
          <w:w w:val="100"/>
        </w:rPr>
        <w:t>Out</w:t>
      </w:r>
      <w:r w:rsidRPr="00FA23BD">
        <w:rPr>
          <w:color w:val="444644"/>
          <w:w w:val="100"/>
        </w:rPr>
        <w:t xml:space="preserve"> </w:t>
      </w:r>
      <w:r w:rsidR="00E46605" w:rsidRPr="00740799">
        <w:rPr>
          <w:color w:val="00B050"/>
          <w:w w:val="100"/>
        </w:rPr>
        <w:t xml:space="preserve">Back </w:t>
      </w:r>
      <w:r w:rsidR="00DD7602" w:rsidRPr="00FA23BD">
        <w:rPr>
          <w:w w:val="100"/>
        </w:rPr>
        <w:t>Policy</w:t>
      </w:r>
      <w:bookmarkEnd w:id="37"/>
    </w:p>
    <w:p w14:paraId="2EF367FD" w14:textId="37AA3FEB" w:rsidR="00C454C4" w:rsidRPr="00FA23BD" w:rsidRDefault="00DD7602" w:rsidP="001D0F3C">
      <w:pPr>
        <w:pStyle w:val="BodyText"/>
        <w:rPr>
          <w:w w:val="100"/>
        </w:rPr>
      </w:pPr>
      <w:r w:rsidRPr="00FA23BD">
        <w:rPr>
          <w:w w:val="100"/>
        </w:rPr>
        <w:t>Employees called back to work for reasons other than emergency calls outside their normal work shift shall receive a minimum of two (2) hours of overtime compensation. After the two (2) hour minimum time will be computed to the next one (1) hour Off-duty</w:t>
      </w:r>
      <w:r w:rsidRPr="00740799">
        <w:rPr>
          <w:color w:val="00B050"/>
          <w:w w:val="100"/>
        </w:rPr>
        <w:t>,</w:t>
      </w:r>
      <w:r w:rsidR="00E27DF1" w:rsidRPr="00740799">
        <w:rPr>
          <w:color w:val="00B050"/>
          <w:w w:val="100"/>
        </w:rPr>
        <w:t xml:space="preserve"> f</w:t>
      </w:r>
      <w:r w:rsidRPr="00740799">
        <w:rPr>
          <w:color w:val="00B050"/>
          <w:w w:val="100"/>
        </w:rPr>
        <w:t>ull</w:t>
      </w:r>
      <w:r w:rsidRPr="00FA23BD">
        <w:rPr>
          <w:w w:val="100"/>
        </w:rPr>
        <w:t xml:space="preserve">-time employees </w:t>
      </w:r>
      <w:r w:rsidRPr="00FA23BD">
        <w:rPr>
          <w:color w:val="5B5B5B"/>
          <w:w w:val="100"/>
        </w:rPr>
        <w:t xml:space="preserve">shall </w:t>
      </w:r>
      <w:r w:rsidRPr="00FA23BD">
        <w:rPr>
          <w:w w:val="100"/>
        </w:rPr>
        <w:t xml:space="preserve">be </w:t>
      </w:r>
      <w:r w:rsidRPr="00FA23BD">
        <w:rPr>
          <w:w w:val="100"/>
        </w:rPr>
        <w:lastRenderedPageBreak/>
        <w:t>allowed to respond to emergency calls.</w:t>
      </w:r>
    </w:p>
    <w:p w14:paraId="6D62FC8D" w14:textId="48261539" w:rsidR="00C454C4" w:rsidRPr="00FA23BD" w:rsidRDefault="00E27DF1" w:rsidP="001D0F3C">
      <w:pPr>
        <w:pStyle w:val="Heading2"/>
        <w:rPr>
          <w:w w:val="100"/>
        </w:rPr>
      </w:pPr>
      <w:bookmarkStart w:id="38" w:name="_Toc221528251"/>
      <w:r w:rsidRPr="00FA23BD">
        <w:rPr>
          <w:w w:val="100"/>
        </w:rPr>
        <w:t>6.</w:t>
      </w:r>
      <w:r w:rsidR="00DE3DF3">
        <w:rPr>
          <w:w w:val="100"/>
        </w:rPr>
        <w:t>8</w:t>
      </w:r>
      <w:r w:rsidRPr="00FA23BD">
        <w:rPr>
          <w:w w:val="100"/>
        </w:rPr>
        <w:t xml:space="preserve"> </w:t>
      </w:r>
      <w:r w:rsidR="00DD7602" w:rsidRPr="00FA23BD">
        <w:rPr>
          <w:w w:val="100"/>
        </w:rPr>
        <w:t>Computation of Salaries</w:t>
      </w:r>
      <w:bookmarkEnd w:id="38"/>
    </w:p>
    <w:p w14:paraId="097F9C6B" w14:textId="77777777" w:rsidR="00C454C4" w:rsidRPr="00FA23BD" w:rsidRDefault="00DD7602" w:rsidP="001D0F3C">
      <w:pPr>
        <w:pStyle w:val="BodyText"/>
        <w:rPr>
          <w:w w:val="100"/>
        </w:rPr>
      </w:pPr>
      <w:r w:rsidRPr="00FA23BD">
        <w:rPr>
          <w:w w:val="100"/>
        </w:rPr>
        <w:t xml:space="preserve">Salaries are set on an annual basis, assuming 56 hours per week over 52 weeks in a </w:t>
      </w:r>
      <w:r w:rsidRPr="00FA23BD">
        <w:rPr>
          <w:color w:val="5B5B5B"/>
          <w:w w:val="100"/>
        </w:rPr>
        <w:t xml:space="preserve">year </w:t>
      </w:r>
      <w:r w:rsidRPr="00FA23BD">
        <w:rPr>
          <w:w w:val="100"/>
        </w:rPr>
        <w:t xml:space="preserve">(or 2,912 hours per year). 56-hour assigned employees will be paid overtime when their total hours worked exceeds 204.4 hours in a 27-day FLSA cycle. 40-hour assigned employees will be paid overtime when their total hours worked exceeds 154 hours in a </w:t>
      </w:r>
      <w:r w:rsidRPr="00FA23BD">
        <w:rPr>
          <w:color w:val="5B5B5B"/>
          <w:w w:val="100"/>
        </w:rPr>
        <w:t xml:space="preserve">27-day FLSA cycle </w:t>
      </w:r>
      <w:r w:rsidRPr="00FA23BD">
        <w:rPr>
          <w:w w:val="100"/>
        </w:rPr>
        <w:t>with the exception of the hours worked under the terms of 6.4.</w:t>
      </w:r>
    </w:p>
    <w:p w14:paraId="4B004B46" w14:textId="0B2134D0" w:rsidR="00C454C4" w:rsidRPr="00FA23BD" w:rsidRDefault="00E27DF1" w:rsidP="001D0F3C">
      <w:pPr>
        <w:pStyle w:val="Heading2"/>
        <w:rPr>
          <w:w w:val="100"/>
        </w:rPr>
      </w:pPr>
      <w:bookmarkStart w:id="39" w:name="_Toc221528252"/>
      <w:r w:rsidRPr="00FA23BD">
        <w:rPr>
          <w:w w:val="100"/>
        </w:rPr>
        <w:t>6.</w:t>
      </w:r>
      <w:r w:rsidR="00DE3DF3">
        <w:rPr>
          <w:w w:val="100"/>
        </w:rPr>
        <w:t>9</w:t>
      </w:r>
      <w:r w:rsidRPr="00FA23BD">
        <w:rPr>
          <w:w w:val="100"/>
        </w:rPr>
        <w:t xml:space="preserve"> </w:t>
      </w:r>
      <w:r w:rsidR="00DD7602" w:rsidRPr="00FA23BD">
        <w:rPr>
          <w:w w:val="100"/>
        </w:rPr>
        <w:t>Rates of Pay</w:t>
      </w:r>
      <w:bookmarkEnd w:id="39"/>
    </w:p>
    <w:p w14:paraId="6554A8D9" w14:textId="77777777" w:rsidR="00C454C4" w:rsidRPr="00FA23BD" w:rsidRDefault="00DD7602" w:rsidP="001D0F3C">
      <w:pPr>
        <w:pStyle w:val="BodyText"/>
        <w:rPr>
          <w:w w:val="100"/>
        </w:rPr>
      </w:pPr>
      <w:r w:rsidRPr="00FA23BD">
        <w:rPr>
          <w:color w:val="5B5B5B"/>
          <w:w w:val="100"/>
        </w:rPr>
        <w:t xml:space="preserve">Employees </w:t>
      </w:r>
      <w:r w:rsidRPr="00FA23BD">
        <w:rPr>
          <w:w w:val="100"/>
        </w:rPr>
        <w:t xml:space="preserve">shall be paid the annual salaries </w:t>
      </w:r>
      <w:r w:rsidRPr="00FA23BD">
        <w:rPr>
          <w:color w:val="5B5B5B"/>
          <w:w w:val="100"/>
        </w:rPr>
        <w:t xml:space="preserve">set </w:t>
      </w:r>
      <w:r w:rsidRPr="00FA23BD">
        <w:rPr>
          <w:w w:val="100"/>
        </w:rPr>
        <w:t xml:space="preserve">forth in Article 13. Hourly rates for the purpose of computing excess work hours </w:t>
      </w:r>
      <w:r w:rsidRPr="00FA23BD">
        <w:rPr>
          <w:color w:val="5B5B5B"/>
          <w:w w:val="100"/>
        </w:rPr>
        <w:t xml:space="preserve">shall </w:t>
      </w:r>
      <w:r w:rsidRPr="00FA23BD">
        <w:rPr>
          <w:w w:val="100"/>
        </w:rPr>
        <w:t>be derived from the assumption of a 56-hour or 40-hour work week</w:t>
      </w:r>
      <w:r w:rsidRPr="00FA23BD">
        <w:rPr>
          <w:color w:val="747474"/>
          <w:w w:val="100"/>
        </w:rPr>
        <w:t>.</w:t>
      </w:r>
    </w:p>
    <w:p w14:paraId="22E10EF0" w14:textId="0BE28F5C" w:rsidR="00C454C4" w:rsidRPr="00FA23BD" w:rsidRDefault="00E27DF1" w:rsidP="001D0F3C">
      <w:pPr>
        <w:pStyle w:val="Heading2"/>
        <w:rPr>
          <w:w w:val="100"/>
        </w:rPr>
      </w:pPr>
      <w:bookmarkStart w:id="40" w:name="_Toc221528253"/>
      <w:r w:rsidRPr="00FA23BD">
        <w:rPr>
          <w:w w:val="100"/>
        </w:rPr>
        <w:t>6.</w:t>
      </w:r>
      <w:r w:rsidR="00DE3DF3">
        <w:rPr>
          <w:w w:val="100"/>
        </w:rPr>
        <w:t>10</w:t>
      </w:r>
      <w:r w:rsidRPr="00FA23BD">
        <w:rPr>
          <w:w w:val="100"/>
        </w:rPr>
        <w:t xml:space="preserve"> </w:t>
      </w:r>
      <w:r w:rsidR="00DD7602" w:rsidRPr="00FA23BD">
        <w:rPr>
          <w:w w:val="100"/>
        </w:rPr>
        <w:t>Time Sheets</w:t>
      </w:r>
      <w:bookmarkEnd w:id="40"/>
    </w:p>
    <w:p w14:paraId="2F06C54F" w14:textId="77777777" w:rsidR="00C454C4" w:rsidRPr="00FA23BD" w:rsidRDefault="00DD7602" w:rsidP="001D0F3C">
      <w:pPr>
        <w:pStyle w:val="BodyText"/>
        <w:rPr>
          <w:w w:val="100"/>
        </w:rPr>
      </w:pPr>
      <w:r w:rsidRPr="00FA23BD">
        <w:rPr>
          <w:w w:val="100"/>
        </w:rPr>
        <w:t xml:space="preserve">For each pay period employees </w:t>
      </w:r>
      <w:r w:rsidRPr="00FA23BD">
        <w:rPr>
          <w:color w:val="5B5B5B"/>
          <w:w w:val="100"/>
        </w:rPr>
        <w:t xml:space="preserve">shall submit </w:t>
      </w:r>
      <w:r w:rsidRPr="00FA23BD">
        <w:rPr>
          <w:w w:val="100"/>
        </w:rPr>
        <w:t>a completed time sheet of all hours worked</w:t>
      </w:r>
      <w:r w:rsidRPr="00FA23BD">
        <w:rPr>
          <w:color w:val="747474"/>
          <w:w w:val="100"/>
        </w:rPr>
        <w:t>.</w:t>
      </w:r>
    </w:p>
    <w:p w14:paraId="0442F993" w14:textId="5448A10D" w:rsidR="00C454C4" w:rsidRPr="00FA23BD" w:rsidRDefault="00DD7602" w:rsidP="00FA23BD">
      <w:pPr>
        <w:pStyle w:val="Heading1"/>
        <w:rPr>
          <w:spacing w:val="0"/>
          <w:w w:val="100"/>
        </w:rPr>
      </w:pPr>
      <w:bookmarkStart w:id="41" w:name="_Toc221528254"/>
      <w:r w:rsidRPr="00FA23BD">
        <w:rPr>
          <w:spacing w:val="0"/>
          <w:w w:val="100"/>
        </w:rPr>
        <w:t>ARTICLE 7</w:t>
      </w:r>
      <w:r w:rsidR="00E27DF1" w:rsidRPr="00FA23BD">
        <w:rPr>
          <w:spacing w:val="0"/>
          <w:w w:val="100"/>
        </w:rPr>
        <w:t xml:space="preserve">: </w:t>
      </w:r>
      <w:r w:rsidRPr="00FA23BD">
        <w:rPr>
          <w:spacing w:val="0"/>
          <w:w w:val="100"/>
        </w:rPr>
        <w:t>DISCIPLINE</w:t>
      </w:r>
      <w:bookmarkEnd w:id="41"/>
    </w:p>
    <w:p w14:paraId="186D3B7F" w14:textId="49E21CF6" w:rsidR="00C454C4" w:rsidRPr="00FA23BD" w:rsidRDefault="00E27DF1" w:rsidP="001D0F3C">
      <w:pPr>
        <w:pStyle w:val="Heading2"/>
        <w:rPr>
          <w:w w:val="100"/>
        </w:rPr>
      </w:pPr>
      <w:bookmarkStart w:id="42" w:name="_Toc221528255"/>
      <w:r w:rsidRPr="00FA23BD">
        <w:rPr>
          <w:w w:val="100"/>
        </w:rPr>
        <w:t xml:space="preserve">7.1 </w:t>
      </w:r>
      <w:r w:rsidR="00DD7602" w:rsidRPr="00FA23BD">
        <w:rPr>
          <w:w w:val="100"/>
        </w:rPr>
        <w:t>Standard</w:t>
      </w:r>
      <w:bookmarkEnd w:id="42"/>
    </w:p>
    <w:p w14:paraId="3190285E" w14:textId="4B9B37EC" w:rsidR="00C454C4" w:rsidRPr="00FA23BD" w:rsidRDefault="00DD7602" w:rsidP="001D0F3C">
      <w:pPr>
        <w:pStyle w:val="BodyText"/>
        <w:rPr>
          <w:w w:val="100"/>
        </w:rPr>
      </w:pPr>
      <w:r w:rsidRPr="00FA23BD">
        <w:rPr>
          <w:color w:val="5B5B5B"/>
          <w:w w:val="100"/>
        </w:rPr>
        <w:t xml:space="preserve">No </w:t>
      </w:r>
      <w:r w:rsidRPr="00FA23BD">
        <w:rPr>
          <w:w w:val="100"/>
        </w:rPr>
        <w:t xml:space="preserve">employee shall be disciplined or discharged except </w:t>
      </w:r>
      <w:r w:rsidRPr="00FA23BD">
        <w:rPr>
          <w:color w:val="5B5B5B"/>
          <w:w w:val="100"/>
        </w:rPr>
        <w:t xml:space="preserve">for just </w:t>
      </w:r>
      <w:r w:rsidRPr="00FA23BD">
        <w:rPr>
          <w:w w:val="100"/>
        </w:rPr>
        <w:t xml:space="preserve">cause. </w:t>
      </w:r>
      <w:r w:rsidRPr="00FA23BD">
        <w:rPr>
          <w:color w:val="5B5B5B"/>
          <w:w w:val="100"/>
        </w:rPr>
        <w:t xml:space="preserve">For </w:t>
      </w:r>
      <w:r w:rsidRPr="00FA23BD">
        <w:rPr>
          <w:w w:val="100"/>
        </w:rPr>
        <w:t xml:space="preserve">the purpose </w:t>
      </w:r>
      <w:r w:rsidRPr="00FA23BD">
        <w:rPr>
          <w:color w:val="5B5B5B"/>
          <w:w w:val="100"/>
        </w:rPr>
        <w:t xml:space="preserve">of </w:t>
      </w:r>
      <w:r w:rsidRPr="00FA23BD">
        <w:rPr>
          <w:w w:val="100"/>
        </w:rPr>
        <w:t xml:space="preserve">this Article, </w:t>
      </w:r>
      <w:r w:rsidR="00C917A0" w:rsidRPr="00FA23BD">
        <w:rPr>
          <w:color w:val="00B050"/>
          <w:w w:val="100"/>
        </w:rPr>
        <w:t>written</w:t>
      </w:r>
      <w:r w:rsidR="00C917A0" w:rsidRPr="00FA23BD">
        <w:rPr>
          <w:w w:val="100"/>
        </w:rPr>
        <w:t xml:space="preserve"> </w:t>
      </w:r>
      <w:r w:rsidRPr="00FA23BD">
        <w:rPr>
          <w:w w:val="100"/>
        </w:rPr>
        <w:t xml:space="preserve">warnings and reprimands are </w:t>
      </w:r>
      <w:r w:rsidRPr="00FA23BD">
        <w:rPr>
          <w:color w:val="5B5B5B"/>
          <w:w w:val="100"/>
        </w:rPr>
        <w:t xml:space="preserve">considered </w:t>
      </w:r>
      <w:r w:rsidRPr="00FA23BD">
        <w:rPr>
          <w:w w:val="100"/>
        </w:rPr>
        <w:t xml:space="preserve">to be the </w:t>
      </w:r>
      <w:r w:rsidRPr="00FA23BD">
        <w:rPr>
          <w:color w:val="5B5B5B"/>
          <w:w w:val="100"/>
        </w:rPr>
        <w:t xml:space="preserve">same </w:t>
      </w:r>
      <w:r w:rsidRPr="00FA23BD">
        <w:rPr>
          <w:w w:val="100"/>
        </w:rPr>
        <w:t>as they pertain to discipline.</w:t>
      </w:r>
    </w:p>
    <w:p w14:paraId="1F5E826D" w14:textId="5B4F7576" w:rsidR="00C454C4" w:rsidRPr="00FA23BD" w:rsidRDefault="00E27DF1" w:rsidP="001D0F3C">
      <w:pPr>
        <w:pStyle w:val="Heading2"/>
        <w:rPr>
          <w:w w:val="100"/>
        </w:rPr>
      </w:pPr>
      <w:bookmarkStart w:id="43" w:name="_Toc221528256"/>
      <w:r w:rsidRPr="00FA23BD">
        <w:rPr>
          <w:w w:val="100"/>
        </w:rPr>
        <w:t xml:space="preserve">7.2 </w:t>
      </w:r>
      <w:r w:rsidR="00DD7602" w:rsidRPr="00FA23BD">
        <w:rPr>
          <w:w w:val="100"/>
        </w:rPr>
        <w:t>Probationary Employee</w:t>
      </w:r>
      <w:bookmarkEnd w:id="43"/>
    </w:p>
    <w:p w14:paraId="07BE5297" w14:textId="06B4F590" w:rsidR="00C454C4" w:rsidRPr="00FA23BD" w:rsidRDefault="00DD7602" w:rsidP="001D0F3C">
      <w:pPr>
        <w:pStyle w:val="BodyText"/>
        <w:rPr>
          <w:w w:val="100"/>
        </w:rPr>
      </w:pPr>
      <w:r w:rsidRPr="00FA23BD">
        <w:rPr>
          <w:w w:val="100"/>
        </w:rPr>
        <w:t xml:space="preserve">This article shall not apply to any employee on probation as defined in </w:t>
      </w:r>
      <w:r w:rsidR="00FA23BD" w:rsidRPr="00FA23BD">
        <w:rPr>
          <w:w w:val="100"/>
        </w:rPr>
        <w:t>Article</w:t>
      </w:r>
      <w:r w:rsidRPr="00FA23BD">
        <w:rPr>
          <w:w w:val="100"/>
        </w:rPr>
        <w:t xml:space="preserve"> 3</w:t>
      </w:r>
      <w:r w:rsidR="00E27DF1" w:rsidRPr="00FA23BD">
        <w:rPr>
          <w:w w:val="100"/>
        </w:rPr>
        <w:t>:</w:t>
      </w:r>
      <w:r w:rsidRPr="00FA23BD">
        <w:rPr>
          <w:w w:val="100"/>
        </w:rPr>
        <w:t xml:space="preserve"> </w:t>
      </w:r>
      <w:r w:rsidR="00FA23BD" w:rsidRPr="00FA23BD">
        <w:rPr>
          <w:w w:val="100"/>
        </w:rPr>
        <w:t>General Provisions</w:t>
      </w:r>
      <w:r w:rsidRPr="00FA23BD">
        <w:rPr>
          <w:w w:val="100"/>
        </w:rPr>
        <w:t>, 3.2 Probationary Period.</w:t>
      </w:r>
    </w:p>
    <w:p w14:paraId="7A4B5574" w14:textId="77777777" w:rsidR="00C454C4" w:rsidRPr="00FA23BD" w:rsidRDefault="00DD7602" w:rsidP="001D0F3C">
      <w:pPr>
        <w:pStyle w:val="Heading2"/>
        <w:rPr>
          <w:w w:val="100"/>
        </w:rPr>
      </w:pPr>
      <w:bookmarkStart w:id="44" w:name="_Toc221528257"/>
      <w:r w:rsidRPr="00FA23BD">
        <w:rPr>
          <w:w w:val="100"/>
        </w:rPr>
        <w:t>7.3 Imposition</w:t>
      </w:r>
      <w:bookmarkEnd w:id="44"/>
    </w:p>
    <w:p w14:paraId="371A3961" w14:textId="77777777" w:rsidR="00C454C4" w:rsidRPr="00FA23BD" w:rsidRDefault="00DD7602" w:rsidP="001D0F3C">
      <w:pPr>
        <w:pStyle w:val="BodyText"/>
        <w:rPr>
          <w:w w:val="100"/>
        </w:rPr>
      </w:pPr>
      <w:r w:rsidRPr="00FA23BD">
        <w:rPr>
          <w:w w:val="100"/>
        </w:rPr>
        <w:t>If the District has reason to discipline an employee, he/she shall make a reasonable effort to impose such discipline in a manner that will not unduly embarrass the employee before other employees or the public.</w:t>
      </w:r>
    </w:p>
    <w:p w14:paraId="29442141" w14:textId="70565B34" w:rsidR="00C454C4" w:rsidRPr="00FA23BD" w:rsidRDefault="00E27DF1" w:rsidP="001D0F3C">
      <w:pPr>
        <w:pStyle w:val="Heading2"/>
        <w:rPr>
          <w:w w:val="100"/>
        </w:rPr>
      </w:pPr>
      <w:bookmarkStart w:id="45" w:name="_Toc221528258"/>
      <w:r w:rsidRPr="00FA23BD">
        <w:rPr>
          <w:w w:val="100"/>
        </w:rPr>
        <w:t xml:space="preserve">7.4 </w:t>
      </w:r>
      <w:r w:rsidR="00DD7602" w:rsidRPr="00FA23BD">
        <w:rPr>
          <w:w w:val="100"/>
        </w:rPr>
        <w:t>Due Process</w:t>
      </w:r>
      <w:bookmarkEnd w:id="45"/>
    </w:p>
    <w:p w14:paraId="35BC7522" w14:textId="77777777" w:rsidR="00C454C4" w:rsidRPr="00FA23BD" w:rsidRDefault="00DD7602" w:rsidP="001D0F3C">
      <w:pPr>
        <w:pStyle w:val="BodyText"/>
        <w:rPr>
          <w:w w:val="100"/>
        </w:rPr>
      </w:pPr>
      <w:r w:rsidRPr="00FA23BD">
        <w:rPr>
          <w:w w:val="100"/>
        </w:rPr>
        <w:t>In the event the District believes an employee may be subject to discipline greater than a written reprimand, the following procedural due process shall be followed prior to the issuance of any discipline:</w:t>
      </w:r>
    </w:p>
    <w:p w14:paraId="069077B8" w14:textId="77777777" w:rsidR="00E27DF1" w:rsidRPr="00FA23BD" w:rsidRDefault="00E27DF1" w:rsidP="001D0F3C">
      <w:pPr>
        <w:pStyle w:val="BodyText"/>
        <w:rPr>
          <w:w w:val="100"/>
        </w:rPr>
      </w:pPr>
    </w:p>
    <w:p w14:paraId="19E66DE0" w14:textId="1037F31E" w:rsidR="00C454C4" w:rsidRPr="00E214BC" w:rsidRDefault="00DD7602">
      <w:pPr>
        <w:pStyle w:val="ListParagraph"/>
        <w:numPr>
          <w:ilvl w:val="2"/>
          <w:numId w:val="2"/>
        </w:numPr>
        <w:ind w:left="720" w:hanging="344"/>
      </w:pPr>
      <w:r w:rsidRPr="00E214BC">
        <w:t xml:space="preserve">The employee shall be notified, in writing, of the charges or allegations that may subject him/her to discipline </w:t>
      </w:r>
      <w:r w:rsidRPr="00F653FE">
        <w:t>within</w:t>
      </w:r>
      <w:r w:rsidRPr="00E214BC">
        <w:t xml:space="preserve"> fifteen (15) calendar days from the occurrence of the event from which the allegation derived or the employer</w:t>
      </w:r>
      <w:r w:rsidR="001D0F3C" w:rsidRPr="00E214BC">
        <w:t>’</w:t>
      </w:r>
      <w:r w:rsidRPr="00E214BC">
        <w:t>s knowledge thereof or when the employer should have been reasonably aware of the event leading to the discipline.</w:t>
      </w:r>
    </w:p>
    <w:p w14:paraId="3811D9A8" w14:textId="77777777" w:rsidR="00C454C4" w:rsidRPr="00FA23BD" w:rsidRDefault="00DD7602" w:rsidP="00F653FE">
      <w:pPr>
        <w:pStyle w:val="ListParagraph"/>
        <w:ind w:left="720" w:hanging="344"/>
      </w:pPr>
      <w:r w:rsidRPr="00FA23BD">
        <w:t>The employee shall be notified, in writing, of the disciplinary sanctions being considered.</w:t>
      </w:r>
    </w:p>
    <w:p w14:paraId="1FD7CD1D" w14:textId="77777777" w:rsidR="00C454C4" w:rsidRPr="00FA23BD" w:rsidRDefault="00DD7602" w:rsidP="00F653FE">
      <w:pPr>
        <w:pStyle w:val="ListParagraph"/>
        <w:ind w:left="720" w:hanging="344"/>
      </w:pPr>
      <w:r w:rsidRPr="00FA23BD">
        <w:t xml:space="preserve">The employee will be given an opportunity to refute the charges or allegations either in </w:t>
      </w:r>
      <w:r w:rsidRPr="00FA23BD">
        <w:lastRenderedPageBreak/>
        <w:t>writing or orally in an informal hearing.</w:t>
      </w:r>
    </w:p>
    <w:p w14:paraId="34E48529" w14:textId="77777777" w:rsidR="00C454C4" w:rsidRPr="00FA23BD" w:rsidRDefault="00DD7602" w:rsidP="00F653FE">
      <w:pPr>
        <w:pStyle w:val="ListParagraph"/>
        <w:ind w:left="720" w:hanging="344"/>
      </w:pPr>
      <w:r w:rsidRPr="00FA23BD">
        <w:t>At his/her request, the employee will be entitled to Union and legal representation at the informal hearing.</w:t>
      </w:r>
    </w:p>
    <w:p w14:paraId="3DD55581" w14:textId="5828DF2F" w:rsidR="00C454C4" w:rsidRPr="00FA23BD" w:rsidRDefault="00DD7602" w:rsidP="00FA23BD">
      <w:pPr>
        <w:pStyle w:val="Heading1"/>
        <w:rPr>
          <w:spacing w:val="0"/>
          <w:w w:val="100"/>
        </w:rPr>
      </w:pPr>
      <w:bookmarkStart w:id="46" w:name="_Toc221528259"/>
      <w:r w:rsidRPr="00FA23BD">
        <w:rPr>
          <w:spacing w:val="0"/>
          <w:w w:val="100"/>
        </w:rPr>
        <w:t>ARTICLE 8</w:t>
      </w:r>
      <w:r w:rsidR="00E27DF1" w:rsidRPr="00FA23BD">
        <w:rPr>
          <w:spacing w:val="0"/>
          <w:w w:val="100"/>
        </w:rPr>
        <w:t xml:space="preserve">: </w:t>
      </w:r>
      <w:r w:rsidRPr="00FA23BD">
        <w:rPr>
          <w:spacing w:val="0"/>
          <w:w w:val="100"/>
        </w:rPr>
        <w:t>GRIEVANCE</w:t>
      </w:r>
      <w:bookmarkEnd w:id="46"/>
    </w:p>
    <w:p w14:paraId="3C3E0703" w14:textId="20038BCD" w:rsidR="00C454C4" w:rsidRPr="00FA23BD" w:rsidRDefault="00E27DF1" w:rsidP="001D0F3C">
      <w:pPr>
        <w:pStyle w:val="Heading2"/>
        <w:rPr>
          <w:w w:val="100"/>
        </w:rPr>
      </w:pPr>
      <w:bookmarkStart w:id="47" w:name="_Toc221528260"/>
      <w:r w:rsidRPr="00FA23BD">
        <w:rPr>
          <w:w w:val="100"/>
        </w:rPr>
        <w:t xml:space="preserve">8.1 </w:t>
      </w:r>
      <w:r w:rsidR="00DD7602" w:rsidRPr="00FA23BD">
        <w:rPr>
          <w:w w:val="100"/>
        </w:rPr>
        <w:t>Procedure</w:t>
      </w:r>
      <w:bookmarkEnd w:id="47"/>
    </w:p>
    <w:p w14:paraId="329FCD11" w14:textId="54D34CC7" w:rsidR="00C454C4" w:rsidRPr="00FA23BD" w:rsidRDefault="00DD7602" w:rsidP="001D0F3C">
      <w:pPr>
        <w:pStyle w:val="BodyText"/>
        <w:rPr>
          <w:w w:val="100"/>
        </w:rPr>
      </w:pPr>
      <w:r w:rsidRPr="00FA23BD">
        <w:rPr>
          <w:w w:val="100"/>
        </w:rPr>
        <w:t>For the purpose of this Agreement, a grievance is defined as a dispute about the meaning or interpretation of a particular clause or an alleged violation of the Agreement. Grievances must be presented within fifteen (15) calendar days from the occurrence of the event from which the grievance is derived, the employee</w:t>
      </w:r>
      <w:r w:rsidR="001D0F3C" w:rsidRPr="00FA23BD">
        <w:rPr>
          <w:w w:val="100"/>
        </w:rPr>
        <w:t>’</w:t>
      </w:r>
      <w:r w:rsidRPr="00FA23BD">
        <w:rPr>
          <w:w w:val="100"/>
        </w:rPr>
        <w:t>s knowledge thereof, or when the employee should have been reasonably aware of the event leading to the grievance. The grievance shall be reduced to writing and signed by the employee or the Union and shall include a statement of the grievance and the facts upon which it is based and the section of the Agreement to which the grievance relates.</w:t>
      </w:r>
    </w:p>
    <w:p w14:paraId="626FD298" w14:textId="77777777" w:rsidR="00C454C4" w:rsidRPr="00FA23BD" w:rsidRDefault="00DD7602" w:rsidP="00E27DF1">
      <w:pPr>
        <w:pStyle w:val="Heading3"/>
        <w:ind w:left="360"/>
        <w:rPr>
          <w:w w:val="100"/>
        </w:rPr>
      </w:pPr>
      <w:r w:rsidRPr="00FA23BD">
        <w:rPr>
          <w:w w:val="100"/>
        </w:rPr>
        <w:t>Step 1</w:t>
      </w:r>
    </w:p>
    <w:p w14:paraId="76EEF5D8" w14:textId="1FFCC569" w:rsidR="00C454C4" w:rsidRPr="00FA23BD" w:rsidRDefault="00DD7602" w:rsidP="00E27DF1">
      <w:pPr>
        <w:pStyle w:val="BodyText"/>
        <w:ind w:left="360"/>
        <w:rPr>
          <w:w w:val="100"/>
        </w:rPr>
      </w:pPr>
      <w:r w:rsidRPr="00FA23BD">
        <w:rPr>
          <w:w w:val="100"/>
        </w:rPr>
        <w:t xml:space="preserve">A copy of the grievance shall be forwarded to the Fire </w:t>
      </w:r>
      <w:r w:rsidRPr="00FA23BD">
        <w:rPr>
          <w:color w:val="707070"/>
          <w:w w:val="100"/>
        </w:rPr>
        <w:t xml:space="preserve">Chief </w:t>
      </w:r>
      <w:r w:rsidRPr="00FA23BD">
        <w:rPr>
          <w:w w:val="100"/>
        </w:rPr>
        <w:t xml:space="preserve">or his/her designee, who shall, within fifteen </w:t>
      </w:r>
      <w:r w:rsidRPr="00FA23BD">
        <w:rPr>
          <w:w w:val="100"/>
          <w:sz w:val="22"/>
        </w:rPr>
        <w:t xml:space="preserve">(I </w:t>
      </w:r>
      <w:r w:rsidRPr="00FA23BD">
        <w:rPr>
          <w:w w:val="100"/>
        </w:rPr>
        <w:t>5) calendar days of his receipt of the grievance, render a decision after meeting with the aggrieved employee and</w:t>
      </w:r>
      <w:r w:rsidRPr="00FA23BD">
        <w:rPr>
          <w:color w:val="898989"/>
          <w:w w:val="100"/>
        </w:rPr>
        <w:t>/</w:t>
      </w:r>
      <w:r w:rsidRPr="00FA23BD">
        <w:rPr>
          <w:w w:val="100"/>
        </w:rPr>
        <w:t>or the Union representative. If the grievance is not resolved, the employee shall, within fifteen (15) calendar days of the Fire Chiefs or his/her designee</w:t>
      </w:r>
      <w:r w:rsidR="001D0F3C" w:rsidRPr="00FA23BD">
        <w:rPr>
          <w:w w:val="100"/>
        </w:rPr>
        <w:t>’</w:t>
      </w:r>
      <w:r w:rsidRPr="00FA23BD">
        <w:rPr>
          <w:w w:val="100"/>
        </w:rPr>
        <w:t>s, decision, proceed to Step 2.</w:t>
      </w:r>
    </w:p>
    <w:p w14:paraId="4DC1BF0E" w14:textId="77777777" w:rsidR="00C454C4" w:rsidRPr="00FA23BD" w:rsidRDefault="00DD7602" w:rsidP="00E27DF1">
      <w:pPr>
        <w:pStyle w:val="Heading3"/>
        <w:ind w:left="360"/>
        <w:rPr>
          <w:w w:val="100"/>
        </w:rPr>
      </w:pPr>
      <w:r w:rsidRPr="00FA23BD">
        <w:rPr>
          <w:w w:val="100"/>
        </w:rPr>
        <w:t>Step 2</w:t>
      </w:r>
    </w:p>
    <w:p w14:paraId="407AD8D3" w14:textId="2C094876" w:rsidR="00C454C4" w:rsidRPr="00FA23BD" w:rsidRDefault="00DD7602" w:rsidP="00E27DF1">
      <w:pPr>
        <w:pStyle w:val="BodyText"/>
        <w:ind w:left="360"/>
        <w:rPr>
          <w:w w:val="100"/>
        </w:rPr>
      </w:pPr>
      <w:r w:rsidRPr="00FA23BD">
        <w:rPr>
          <w:w w:val="100"/>
        </w:rPr>
        <w:t>The grievance, along with all pertinent written information shall be submitted to the Fire District Board of Directors. The President of the Board or his/her designee shall meet with the employee and/or the Union representative and the aggrieved employee and shall render a decision within thirty (30) calendar days of receipt of advancement of the grievance to Step 2</w:t>
      </w:r>
      <w:r w:rsidRPr="00FA23BD">
        <w:rPr>
          <w:color w:val="00B050"/>
          <w:w w:val="100"/>
        </w:rPr>
        <w:t xml:space="preserve">. </w:t>
      </w:r>
      <w:r w:rsidR="00810CCA" w:rsidRPr="00FA23BD">
        <w:rPr>
          <w:color w:val="00B050"/>
          <w:w w:val="100"/>
        </w:rPr>
        <w:t xml:space="preserve">Internal </w:t>
      </w:r>
      <w:r w:rsidR="000C0688" w:rsidRPr="00FA23BD">
        <w:rPr>
          <w:color w:val="00B050"/>
          <w:w w:val="100"/>
        </w:rPr>
        <w:t>resolution that the board and Chief can add a 90</w:t>
      </w:r>
      <w:r w:rsidR="00DE3DF3">
        <w:rPr>
          <w:color w:val="00B050"/>
          <w:w w:val="100"/>
        </w:rPr>
        <w:t>-</w:t>
      </w:r>
      <w:r w:rsidR="000C0688" w:rsidRPr="00FA23BD">
        <w:rPr>
          <w:color w:val="00B050"/>
          <w:w w:val="100"/>
        </w:rPr>
        <w:t xml:space="preserve">day </w:t>
      </w:r>
      <w:r w:rsidR="002503B9" w:rsidRPr="00FA23BD">
        <w:rPr>
          <w:color w:val="00B050"/>
          <w:w w:val="100"/>
        </w:rPr>
        <w:t xml:space="preserve">remedial intervention period with defined goals to be managed by Union Rep, </w:t>
      </w:r>
      <w:r w:rsidR="00DC2B90" w:rsidRPr="00FA23BD">
        <w:rPr>
          <w:color w:val="00B050"/>
          <w:w w:val="100"/>
        </w:rPr>
        <w:t>Chief based on performance reviews</w:t>
      </w:r>
      <w:r w:rsidR="00DC2B90" w:rsidRPr="00FA23BD">
        <w:rPr>
          <w:w w:val="100"/>
        </w:rPr>
        <w:t xml:space="preserve">. </w:t>
      </w:r>
      <w:r w:rsidRPr="00FA23BD">
        <w:rPr>
          <w:w w:val="100"/>
        </w:rPr>
        <w:t>If the Board President or his/her designee</w:t>
      </w:r>
      <w:r w:rsidR="001D0F3C" w:rsidRPr="00FA23BD">
        <w:rPr>
          <w:w w:val="100"/>
        </w:rPr>
        <w:t>’</w:t>
      </w:r>
      <w:r w:rsidRPr="00FA23BD">
        <w:rPr>
          <w:w w:val="100"/>
        </w:rPr>
        <w:t>s decision does not resolve the grievance it shall be processed as</w:t>
      </w:r>
      <w:r w:rsidR="00E27DF1" w:rsidRPr="00FA23BD">
        <w:rPr>
          <w:w w:val="100"/>
        </w:rPr>
        <w:t xml:space="preserve"> </w:t>
      </w:r>
      <w:r w:rsidRPr="00FA23BD">
        <w:rPr>
          <w:w w:val="100"/>
        </w:rPr>
        <w:t>outlined in Step 3 within fifteen (15) calendar days of the Board President</w:t>
      </w:r>
      <w:r w:rsidR="001D0F3C" w:rsidRPr="00FA23BD">
        <w:rPr>
          <w:w w:val="100"/>
        </w:rPr>
        <w:t>’</w:t>
      </w:r>
      <w:r w:rsidRPr="00FA23BD">
        <w:rPr>
          <w:w w:val="100"/>
        </w:rPr>
        <w:t>s or his/her designee</w:t>
      </w:r>
      <w:r w:rsidR="001D0F3C" w:rsidRPr="00FA23BD">
        <w:rPr>
          <w:w w:val="100"/>
        </w:rPr>
        <w:t>’</w:t>
      </w:r>
      <w:r w:rsidRPr="00FA23BD">
        <w:rPr>
          <w:w w:val="100"/>
        </w:rPr>
        <w:t>s decision.</w:t>
      </w:r>
    </w:p>
    <w:p w14:paraId="0E30E161" w14:textId="77777777" w:rsidR="00C454C4" w:rsidRPr="00FA23BD" w:rsidRDefault="00DD7602" w:rsidP="00E27DF1">
      <w:pPr>
        <w:pStyle w:val="Heading3"/>
        <w:ind w:left="360"/>
        <w:rPr>
          <w:w w:val="100"/>
        </w:rPr>
      </w:pPr>
      <w:r w:rsidRPr="00FA23BD">
        <w:rPr>
          <w:w w:val="100"/>
        </w:rPr>
        <w:t>Step 3</w:t>
      </w:r>
    </w:p>
    <w:p w14:paraId="0443040F" w14:textId="72399A78" w:rsidR="00C454C4" w:rsidRPr="00FA23BD" w:rsidRDefault="00DD7602" w:rsidP="00E27DF1">
      <w:pPr>
        <w:pStyle w:val="BodyText"/>
        <w:ind w:left="360"/>
        <w:rPr>
          <w:w w:val="100"/>
        </w:rPr>
      </w:pPr>
      <w:r w:rsidRPr="00FA23BD">
        <w:rPr>
          <w:w w:val="100"/>
        </w:rPr>
        <w:t xml:space="preserve">A list of seven (7) Oregon </w:t>
      </w:r>
      <w:r w:rsidRPr="00FA23BD">
        <w:rPr>
          <w:color w:val="EE0000"/>
          <w:w w:val="100"/>
        </w:rPr>
        <w:t xml:space="preserve">and Washington </w:t>
      </w:r>
      <w:r w:rsidRPr="00FA23BD">
        <w:rPr>
          <w:w w:val="100"/>
        </w:rPr>
        <w:t xml:space="preserve">arbitrators shall be requested from the Employment Relations Board and the parties, beginning with the </w:t>
      </w:r>
      <w:r w:rsidRPr="00FA23BD">
        <w:rPr>
          <w:color w:val="EE0000"/>
          <w:w w:val="100"/>
        </w:rPr>
        <w:t>Association</w:t>
      </w:r>
      <w:r w:rsidR="00C917A0" w:rsidRPr="00FA23BD">
        <w:rPr>
          <w:color w:val="EE0000"/>
          <w:w w:val="100"/>
        </w:rPr>
        <w:t xml:space="preserve"> </w:t>
      </w:r>
      <w:r w:rsidR="00C917A0" w:rsidRPr="00FA23BD">
        <w:rPr>
          <w:color w:val="00B050"/>
          <w:w w:val="100"/>
        </w:rPr>
        <w:t>Union</w:t>
      </w:r>
      <w:r w:rsidRPr="00FA23BD">
        <w:rPr>
          <w:w w:val="100"/>
        </w:rPr>
        <w:t>, shall alternately strike one (1) name until one (1) person is left.</w:t>
      </w:r>
    </w:p>
    <w:p w14:paraId="7544CD77" w14:textId="697F583F" w:rsidR="00C454C4" w:rsidRPr="00FA23BD" w:rsidRDefault="00E27DF1" w:rsidP="00E27DF1">
      <w:pPr>
        <w:pStyle w:val="Heading2"/>
        <w:rPr>
          <w:w w:val="100"/>
        </w:rPr>
      </w:pPr>
      <w:bookmarkStart w:id="48" w:name="_Toc221528261"/>
      <w:r w:rsidRPr="00FA23BD">
        <w:rPr>
          <w:w w:val="100"/>
        </w:rPr>
        <w:t xml:space="preserve">8.2 </w:t>
      </w:r>
      <w:r w:rsidR="00DD7602" w:rsidRPr="00FA23BD">
        <w:rPr>
          <w:w w:val="100"/>
        </w:rPr>
        <w:t>Arbitration</w:t>
      </w:r>
      <w:bookmarkEnd w:id="48"/>
    </w:p>
    <w:p w14:paraId="6B8B5027" w14:textId="7814DF1C" w:rsidR="00C454C4" w:rsidRPr="00FA23BD" w:rsidRDefault="00DD7602" w:rsidP="001D0F3C">
      <w:pPr>
        <w:pStyle w:val="BodyText"/>
        <w:rPr>
          <w:w w:val="100"/>
        </w:rPr>
      </w:pPr>
      <w:r w:rsidRPr="00FA23BD">
        <w:rPr>
          <w:w w:val="100"/>
        </w:rPr>
        <w:t>The arbitrator shall have the authority to issue subpoenas, examine witnesses and documentary evidence, administer oaths and affirmations, and regulate the course of the arbitration hearing. The arbitrator shall have no power to modify, add to or subtract from the terms of this Agreement and shall be confined to the interpretation and enforcement of this Agreement. The arbitrator</w:t>
      </w:r>
      <w:r w:rsidR="001D0F3C" w:rsidRPr="00FA23BD">
        <w:rPr>
          <w:w w:val="100"/>
        </w:rPr>
        <w:t>’</w:t>
      </w:r>
      <w:r w:rsidRPr="00FA23BD">
        <w:rPr>
          <w:w w:val="100"/>
        </w:rPr>
        <w:t>s decision shall be in writing and shall be submitted to the parties. The arbitrator</w:t>
      </w:r>
      <w:r w:rsidR="001D0F3C" w:rsidRPr="00FA23BD">
        <w:rPr>
          <w:w w:val="100"/>
        </w:rPr>
        <w:t>’</w:t>
      </w:r>
      <w:r w:rsidRPr="00FA23BD">
        <w:rPr>
          <w:w w:val="100"/>
        </w:rPr>
        <w:t xml:space="preserve">s </w:t>
      </w:r>
      <w:r w:rsidRPr="00FA23BD">
        <w:rPr>
          <w:w w:val="100"/>
        </w:rPr>
        <w:lastRenderedPageBreak/>
        <w:t>decision shall be final and binding on the affected employee(s), the Union, and the District.</w:t>
      </w:r>
    </w:p>
    <w:p w14:paraId="5A8EE72C" w14:textId="0E6805A9" w:rsidR="00C454C4" w:rsidRPr="00FA23BD" w:rsidRDefault="00DD7602" w:rsidP="001D0F3C">
      <w:pPr>
        <w:pStyle w:val="BodyText"/>
        <w:rPr>
          <w:w w:val="100"/>
        </w:rPr>
      </w:pPr>
      <w:r w:rsidRPr="00FA23BD">
        <w:rPr>
          <w:w w:val="100"/>
        </w:rPr>
        <w:t>Either party may request the arbitrator to issue subpoenas but, if issued, the cost of serving the subpoena shall be borne by the party requesting the subpoena. Each party shall be responsible for compensating its own witnesses and representatives during the arbitration hearing. The parties shall share the arbitrator</w:t>
      </w:r>
      <w:r w:rsidR="001D0F3C" w:rsidRPr="00FA23BD">
        <w:rPr>
          <w:w w:val="100"/>
        </w:rPr>
        <w:t>’</w:t>
      </w:r>
      <w:r w:rsidRPr="00FA23BD">
        <w:rPr>
          <w:w w:val="100"/>
        </w:rPr>
        <w:t>s fees and expenses.</w:t>
      </w:r>
    </w:p>
    <w:p w14:paraId="47146415" w14:textId="19CFAD7F" w:rsidR="00C454C4" w:rsidRPr="00FA23BD" w:rsidRDefault="00E27DF1" w:rsidP="00E27DF1">
      <w:pPr>
        <w:pStyle w:val="Heading2"/>
        <w:rPr>
          <w:w w:val="100"/>
        </w:rPr>
      </w:pPr>
      <w:bookmarkStart w:id="49" w:name="_Toc221528262"/>
      <w:r w:rsidRPr="00FA23BD">
        <w:rPr>
          <w:w w:val="100"/>
        </w:rPr>
        <w:t xml:space="preserve">8.3 </w:t>
      </w:r>
      <w:r w:rsidR="00DD7602" w:rsidRPr="00FA23BD">
        <w:rPr>
          <w:w w:val="100"/>
        </w:rPr>
        <w:t>Time Limits</w:t>
      </w:r>
      <w:bookmarkEnd w:id="49"/>
    </w:p>
    <w:p w14:paraId="74506419" w14:textId="77777777" w:rsidR="00C454C4" w:rsidRPr="00FA23BD" w:rsidRDefault="00DD7602" w:rsidP="001D0F3C">
      <w:pPr>
        <w:pStyle w:val="BodyText"/>
        <w:rPr>
          <w:w w:val="100"/>
        </w:rPr>
      </w:pPr>
      <w:r w:rsidRPr="00FA23BD">
        <w:rPr>
          <w:w w:val="100"/>
        </w:rPr>
        <w:t>All parties subject to these procedures shall be bound by the time limits contained herein. If either party fails to follow such limits, the following shall result:</w:t>
      </w:r>
    </w:p>
    <w:p w14:paraId="19A1E789" w14:textId="77777777" w:rsidR="00FA23BD" w:rsidRPr="00FA23BD" w:rsidRDefault="00FA23BD" w:rsidP="001D0F3C">
      <w:pPr>
        <w:pStyle w:val="BodyText"/>
        <w:rPr>
          <w:w w:val="100"/>
        </w:rPr>
      </w:pPr>
    </w:p>
    <w:p w14:paraId="4B1D178E" w14:textId="77777777" w:rsidR="00C454C4" w:rsidRPr="00E214BC" w:rsidRDefault="00DD7602">
      <w:pPr>
        <w:pStyle w:val="ListParagraph"/>
        <w:numPr>
          <w:ilvl w:val="2"/>
          <w:numId w:val="3"/>
        </w:numPr>
        <w:ind w:left="720" w:hanging="360"/>
      </w:pPr>
      <w:r w:rsidRPr="00E214BC">
        <w:t>If the grievant fails to respond in a timely fashion, the grievance shall be deemed waived.</w:t>
      </w:r>
    </w:p>
    <w:p w14:paraId="361D81D2" w14:textId="77777777" w:rsidR="00C454C4" w:rsidRPr="00FA23BD" w:rsidRDefault="00DD7602" w:rsidP="00F653FE">
      <w:pPr>
        <w:pStyle w:val="ListParagraph"/>
        <w:ind w:left="720" w:hanging="360"/>
      </w:pPr>
      <w:r w:rsidRPr="00FA23BD">
        <w:t>If the District at any step, fails to respond in a timely fashion, the grievance shall proceed to the next step.</w:t>
      </w:r>
    </w:p>
    <w:p w14:paraId="250A29F6" w14:textId="77777777" w:rsidR="00C454C4" w:rsidRPr="00FA23BD" w:rsidRDefault="00DD7602" w:rsidP="00F653FE">
      <w:pPr>
        <w:pStyle w:val="ListParagraph"/>
        <w:ind w:left="720" w:hanging="360"/>
      </w:pPr>
      <w:r w:rsidRPr="00FA23BD">
        <w:t>The above-mentioned time limits may be waived or modified if mutually agreed to by both parties in writing.</w:t>
      </w:r>
    </w:p>
    <w:p w14:paraId="05436055" w14:textId="33D738B4" w:rsidR="00C454C4" w:rsidRPr="00FA23BD" w:rsidRDefault="00FA23BD" w:rsidP="00FA23BD">
      <w:pPr>
        <w:pStyle w:val="Heading2"/>
        <w:rPr>
          <w:w w:val="100"/>
        </w:rPr>
      </w:pPr>
      <w:bookmarkStart w:id="50" w:name="_Toc221528263"/>
      <w:r w:rsidRPr="00FA23BD">
        <w:rPr>
          <w:w w:val="100"/>
        </w:rPr>
        <w:t xml:space="preserve">8.4 </w:t>
      </w:r>
      <w:r w:rsidR="00DD7602" w:rsidRPr="00FA23BD">
        <w:rPr>
          <w:w w:val="100"/>
        </w:rPr>
        <w:t>Termination of Grievance</w:t>
      </w:r>
      <w:bookmarkEnd w:id="50"/>
    </w:p>
    <w:p w14:paraId="04D35142" w14:textId="77777777" w:rsidR="00C454C4" w:rsidRPr="00FA23BD" w:rsidRDefault="00DD7602" w:rsidP="001D0F3C">
      <w:pPr>
        <w:pStyle w:val="BodyText"/>
        <w:rPr>
          <w:w w:val="100"/>
        </w:rPr>
      </w:pPr>
      <w:r w:rsidRPr="00FA23BD">
        <w:rPr>
          <w:w w:val="100"/>
        </w:rPr>
        <w:t>A grievance may be terminated at any time upon receipt of a signed statement from the party filing the grievance that the matter has been resolved</w:t>
      </w:r>
      <w:r w:rsidRPr="00FA23BD">
        <w:rPr>
          <w:color w:val="858585"/>
          <w:w w:val="100"/>
        </w:rPr>
        <w:t>.</w:t>
      </w:r>
    </w:p>
    <w:p w14:paraId="0843CA04" w14:textId="02505454" w:rsidR="00C454C4" w:rsidRPr="00FA23BD" w:rsidRDefault="00DD7602" w:rsidP="00FA23BD">
      <w:pPr>
        <w:pStyle w:val="Heading1"/>
        <w:rPr>
          <w:spacing w:val="0"/>
          <w:w w:val="100"/>
        </w:rPr>
      </w:pPr>
      <w:bookmarkStart w:id="51" w:name="_Toc221528264"/>
      <w:r w:rsidRPr="00FA23BD">
        <w:rPr>
          <w:spacing w:val="0"/>
          <w:w w:val="100"/>
        </w:rPr>
        <w:t>ARTICLE 9</w:t>
      </w:r>
      <w:r w:rsidR="00FA23BD" w:rsidRPr="00FA23BD">
        <w:rPr>
          <w:spacing w:val="0"/>
          <w:w w:val="100"/>
        </w:rPr>
        <w:t xml:space="preserve">: </w:t>
      </w:r>
      <w:r w:rsidRPr="00FA23BD">
        <w:rPr>
          <w:spacing w:val="0"/>
          <w:w w:val="100"/>
        </w:rPr>
        <w:t>LEAVE OF ABSENCE</w:t>
      </w:r>
      <w:bookmarkEnd w:id="51"/>
    </w:p>
    <w:p w14:paraId="2BA9A7D0" w14:textId="14C04173" w:rsidR="00C454C4" w:rsidRPr="00FA23BD" w:rsidRDefault="00FA23BD" w:rsidP="00FA23BD">
      <w:pPr>
        <w:pStyle w:val="Heading2"/>
        <w:rPr>
          <w:w w:val="100"/>
        </w:rPr>
      </w:pPr>
      <w:bookmarkStart w:id="52" w:name="_Toc221528265"/>
      <w:r w:rsidRPr="00FA23BD">
        <w:rPr>
          <w:w w:val="100"/>
        </w:rPr>
        <w:t xml:space="preserve">9.1 </w:t>
      </w:r>
      <w:r w:rsidR="00DD7602" w:rsidRPr="00FA23BD">
        <w:rPr>
          <w:w w:val="100"/>
        </w:rPr>
        <w:t>Without Pay</w:t>
      </w:r>
      <w:bookmarkEnd w:id="52"/>
    </w:p>
    <w:p w14:paraId="26979E6C" w14:textId="7610D738" w:rsidR="00C454C4" w:rsidRPr="00FA23BD" w:rsidRDefault="00DD7602" w:rsidP="001D0F3C">
      <w:pPr>
        <w:pStyle w:val="BodyText"/>
        <w:rPr>
          <w:w w:val="100"/>
        </w:rPr>
      </w:pPr>
      <w:r w:rsidRPr="00FA23BD">
        <w:rPr>
          <w:w w:val="100"/>
        </w:rPr>
        <w:t xml:space="preserve">The District will consider a written application for leave of absence without pay not to exceed 180 calendar days. The written application must describe the reason for the request and confirm a </w:t>
      </w:r>
      <w:r w:rsidRPr="00FA23BD">
        <w:rPr>
          <w:color w:val="5D5D5D"/>
          <w:w w:val="100"/>
        </w:rPr>
        <w:t xml:space="preserve">specified </w:t>
      </w:r>
      <w:r w:rsidRPr="00FA23BD">
        <w:rPr>
          <w:w w:val="100"/>
        </w:rPr>
        <w:t xml:space="preserve">date on which the employee is </w:t>
      </w:r>
      <w:r w:rsidRPr="00FA23BD">
        <w:rPr>
          <w:color w:val="5D5D5D"/>
          <w:w w:val="100"/>
        </w:rPr>
        <w:t xml:space="preserve">expected </w:t>
      </w:r>
      <w:r w:rsidRPr="00FA23BD">
        <w:rPr>
          <w:w w:val="100"/>
        </w:rPr>
        <w:t>to return to work. The District may terminate or cancel such leave by 30 days</w:t>
      </w:r>
      <w:r w:rsidR="001D0F3C" w:rsidRPr="00FA23BD">
        <w:rPr>
          <w:w w:val="100"/>
        </w:rPr>
        <w:t>’</w:t>
      </w:r>
      <w:r w:rsidRPr="00FA23BD">
        <w:rPr>
          <w:w w:val="100"/>
        </w:rPr>
        <w:t xml:space="preserve"> written notice mailed to the address given by the employee on his/her written application for such leave. Such leave shall not be approved for the purpose of accepting employment outside the service of the District and notice that the </w:t>
      </w:r>
      <w:r w:rsidRPr="00FA23BD">
        <w:rPr>
          <w:color w:val="5D5D5D"/>
          <w:w w:val="100"/>
        </w:rPr>
        <w:t xml:space="preserve">employee </w:t>
      </w:r>
      <w:r w:rsidRPr="00FA23BD">
        <w:rPr>
          <w:w w:val="100"/>
        </w:rPr>
        <w:t xml:space="preserve">has </w:t>
      </w:r>
      <w:r w:rsidRPr="00FA23BD">
        <w:rPr>
          <w:color w:val="5D5D5D"/>
          <w:w w:val="100"/>
        </w:rPr>
        <w:t xml:space="preserve">accepted </w:t>
      </w:r>
      <w:r w:rsidRPr="00FA23BD">
        <w:rPr>
          <w:w w:val="100"/>
        </w:rPr>
        <w:t>permanent employment or entered into full-time business or occupation may be accepted by the District as a resignation.</w:t>
      </w:r>
    </w:p>
    <w:p w14:paraId="21A55021" w14:textId="77777777" w:rsidR="00C454C4" w:rsidRPr="00FA23BD" w:rsidRDefault="00C454C4" w:rsidP="001D0F3C">
      <w:pPr>
        <w:pStyle w:val="BodyText"/>
        <w:rPr>
          <w:w w:val="100"/>
        </w:rPr>
      </w:pPr>
    </w:p>
    <w:p w14:paraId="5DFFD2FC" w14:textId="77777777" w:rsidR="00C454C4" w:rsidRPr="00FA23BD" w:rsidRDefault="00DD7602" w:rsidP="001D0F3C">
      <w:pPr>
        <w:pStyle w:val="BodyText"/>
        <w:rPr>
          <w:w w:val="100"/>
        </w:rPr>
      </w:pPr>
      <w:r w:rsidRPr="00FA23BD">
        <w:rPr>
          <w:w w:val="100"/>
        </w:rPr>
        <w:t>While on unpaid leave the employee will not accrue benefits including paid leave accumulations. The employee may continue insurance coverage at their own expense.</w:t>
      </w:r>
    </w:p>
    <w:p w14:paraId="5BBADB3A" w14:textId="125A0D61" w:rsidR="00C454C4" w:rsidRPr="00FA23BD" w:rsidRDefault="00DD7602" w:rsidP="001D0F3C">
      <w:pPr>
        <w:pStyle w:val="BodyText"/>
        <w:rPr>
          <w:w w:val="100"/>
        </w:rPr>
      </w:pPr>
      <w:r w:rsidRPr="00FA23BD">
        <w:rPr>
          <w:w w:val="100"/>
        </w:rPr>
        <w:t>Any employee who is granted a leave of absence without pay under this section and who for any reason fails to return to work immediately upon the expiration or termination of a said leave of absence shall be considered as having resigned from his/her position with the District.</w:t>
      </w:r>
    </w:p>
    <w:p w14:paraId="0605CD3D" w14:textId="749979A3" w:rsidR="00C454C4" w:rsidRPr="00FA23BD" w:rsidRDefault="00FA23BD" w:rsidP="00FA23BD">
      <w:pPr>
        <w:pStyle w:val="Heading2"/>
        <w:rPr>
          <w:w w:val="100"/>
        </w:rPr>
      </w:pPr>
      <w:bookmarkStart w:id="53" w:name="_Toc221528266"/>
      <w:r w:rsidRPr="00FA23BD">
        <w:rPr>
          <w:w w:val="100"/>
        </w:rPr>
        <w:t xml:space="preserve">9.2 </w:t>
      </w:r>
      <w:r w:rsidR="00DD7602" w:rsidRPr="00FA23BD">
        <w:rPr>
          <w:w w:val="100"/>
        </w:rPr>
        <w:t>Bereavement Leave</w:t>
      </w:r>
      <w:bookmarkEnd w:id="53"/>
    </w:p>
    <w:p w14:paraId="279F5150" w14:textId="77777777" w:rsidR="00C454C4" w:rsidRPr="00FA23BD" w:rsidRDefault="00DD7602" w:rsidP="001D0F3C">
      <w:pPr>
        <w:pStyle w:val="BodyText"/>
        <w:rPr>
          <w:w w:val="100"/>
        </w:rPr>
      </w:pPr>
      <w:r w:rsidRPr="00FA23BD">
        <w:rPr>
          <w:w w:val="100"/>
        </w:rPr>
        <w:t>Bereavement Leave will be provided to any employee, consistent with the COCFRD District personnel policies, as needed, up to 48 hours.</w:t>
      </w:r>
    </w:p>
    <w:p w14:paraId="4989ECDF" w14:textId="13B8F5C0" w:rsidR="00C454C4" w:rsidRPr="00FA23BD" w:rsidRDefault="00FA23BD" w:rsidP="00F653FE">
      <w:pPr>
        <w:pStyle w:val="Heading2"/>
        <w:keepNext/>
        <w:keepLines/>
        <w:rPr>
          <w:w w:val="100"/>
        </w:rPr>
      </w:pPr>
      <w:bookmarkStart w:id="54" w:name="_Toc221528267"/>
      <w:r w:rsidRPr="00FA23BD">
        <w:rPr>
          <w:w w:val="100"/>
        </w:rPr>
        <w:lastRenderedPageBreak/>
        <w:t>9.3 U</w:t>
      </w:r>
      <w:r w:rsidR="00DD7602" w:rsidRPr="00FA23BD">
        <w:rPr>
          <w:w w:val="100"/>
        </w:rPr>
        <w:t>nion Leave</w:t>
      </w:r>
      <w:bookmarkEnd w:id="54"/>
    </w:p>
    <w:p w14:paraId="4B50F89C" w14:textId="77777777" w:rsidR="00C454C4" w:rsidRPr="00FA23BD" w:rsidRDefault="00DD7602" w:rsidP="00F653FE">
      <w:pPr>
        <w:pStyle w:val="BodyText"/>
        <w:keepNext/>
        <w:keepLines/>
        <w:rPr>
          <w:w w:val="100"/>
        </w:rPr>
      </w:pPr>
      <w:r w:rsidRPr="00FA23BD">
        <w:rPr>
          <w:w w:val="100"/>
        </w:rPr>
        <w:t xml:space="preserve">Members of the bargaining unit will be collectively allowed compensated time for Union business. Such leave shall be limited to a total of one hundred and forty-four (144) hours annually for the unit. </w:t>
      </w:r>
      <w:r w:rsidRPr="00FA23BD">
        <w:rPr>
          <w:color w:val="676767"/>
          <w:w w:val="100"/>
        </w:rPr>
        <w:t xml:space="preserve">Union </w:t>
      </w:r>
      <w:r w:rsidRPr="00FA23BD">
        <w:rPr>
          <w:w w:val="100"/>
        </w:rPr>
        <w:t>leave requests and approvals must be approved by Management and the Union.</w:t>
      </w:r>
    </w:p>
    <w:p w14:paraId="4873AA11" w14:textId="7FA02E05" w:rsidR="00C454C4" w:rsidRPr="00FA23BD" w:rsidRDefault="00DD7602" w:rsidP="00FA23BD">
      <w:pPr>
        <w:pStyle w:val="Heading1"/>
        <w:rPr>
          <w:spacing w:val="0"/>
          <w:w w:val="100"/>
        </w:rPr>
      </w:pPr>
      <w:bookmarkStart w:id="55" w:name="_Toc221528268"/>
      <w:r w:rsidRPr="00FA23BD">
        <w:rPr>
          <w:spacing w:val="0"/>
          <w:w w:val="100"/>
        </w:rPr>
        <w:t>ARTICLE 10</w:t>
      </w:r>
      <w:r w:rsidR="00FA23BD" w:rsidRPr="00FA23BD">
        <w:rPr>
          <w:spacing w:val="0"/>
          <w:w w:val="100"/>
        </w:rPr>
        <w:t xml:space="preserve">: </w:t>
      </w:r>
      <w:r w:rsidRPr="00FA23BD">
        <w:rPr>
          <w:spacing w:val="0"/>
          <w:w w:val="100"/>
        </w:rPr>
        <w:t>SICK LEAVE</w:t>
      </w:r>
      <w:bookmarkEnd w:id="55"/>
    </w:p>
    <w:p w14:paraId="185019A2" w14:textId="52D0209A" w:rsidR="00C454C4" w:rsidRPr="00FA23BD" w:rsidRDefault="00FA23BD" w:rsidP="00FA23BD">
      <w:pPr>
        <w:pStyle w:val="Heading2"/>
        <w:rPr>
          <w:w w:val="100"/>
        </w:rPr>
      </w:pPr>
      <w:bookmarkStart w:id="56" w:name="_Toc221528269"/>
      <w:r w:rsidRPr="00FA23BD">
        <w:rPr>
          <w:w w:val="100"/>
        </w:rPr>
        <w:t xml:space="preserve">10.1 </w:t>
      </w:r>
      <w:r w:rsidR="00DD7602" w:rsidRPr="00FA23BD">
        <w:rPr>
          <w:w w:val="100"/>
        </w:rPr>
        <w:t>Accrual</w:t>
      </w:r>
      <w:bookmarkEnd w:id="56"/>
    </w:p>
    <w:p w14:paraId="53F40BF4" w14:textId="2649229F" w:rsidR="00C454C4" w:rsidRPr="00FA23BD" w:rsidRDefault="00FA23BD" w:rsidP="001D0F3C">
      <w:pPr>
        <w:pStyle w:val="BodyText"/>
        <w:rPr>
          <w:color w:val="00B050"/>
          <w:w w:val="100"/>
        </w:rPr>
      </w:pPr>
      <w:r w:rsidRPr="00FA23BD">
        <w:rPr>
          <w:w w:val="100"/>
        </w:rPr>
        <w:t>Forty</w:t>
      </w:r>
      <w:r w:rsidR="00DD7602" w:rsidRPr="00FA23BD">
        <w:rPr>
          <w:w w:val="100"/>
        </w:rPr>
        <w:t>-hour employees will accrue sick leave at the rate of 8hrs per month with a maximum accrual of 425hrs; 56-hour employees will accrue 24hrs per month with accruals not to exceed I 300hrs. Sick leave may be used from the employee</w:t>
      </w:r>
      <w:r w:rsidR="001D0F3C" w:rsidRPr="00FA23BD">
        <w:rPr>
          <w:w w:val="100"/>
        </w:rPr>
        <w:t>’</w:t>
      </w:r>
      <w:r w:rsidR="00DD7602" w:rsidRPr="00FA23BD">
        <w:rPr>
          <w:w w:val="100"/>
        </w:rPr>
        <w:t xml:space="preserve">s initial date of hire. During the contract period of this agreement, employees </w:t>
      </w:r>
      <w:r w:rsidR="00DD7602" w:rsidRPr="00FA23BD">
        <w:rPr>
          <w:color w:val="676767"/>
          <w:w w:val="100"/>
        </w:rPr>
        <w:t xml:space="preserve">shall </w:t>
      </w:r>
      <w:r w:rsidR="00DD7602" w:rsidRPr="00FA23BD">
        <w:rPr>
          <w:w w:val="100"/>
        </w:rPr>
        <w:t xml:space="preserve">be permitted to carry over sick leave accruals from one calendar year to the next. Sick leave must be taken for the purposes </w:t>
      </w:r>
      <w:r w:rsidR="00DD7602" w:rsidRPr="00FA23BD">
        <w:rPr>
          <w:color w:val="676767"/>
          <w:w w:val="100"/>
        </w:rPr>
        <w:t xml:space="preserve">specified </w:t>
      </w:r>
      <w:r w:rsidR="00DD7602" w:rsidRPr="00FA23BD">
        <w:rPr>
          <w:w w:val="100"/>
        </w:rPr>
        <w:t xml:space="preserve">in section I0.2 of this article as a </w:t>
      </w:r>
      <w:r w:rsidR="00DD7602" w:rsidRPr="00FA23BD">
        <w:rPr>
          <w:color w:val="676767"/>
          <w:w w:val="100"/>
        </w:rPr>
        <w:t xml:space="preserve">condition </w:t>
      </w:r>
      <w:r w:rsidR="00DD7602" w:rsidRPr="00FA23BD">
        <w:rPr>
          <w:w w:val="100"/>
        </w:rPr>
        <w:t>precedent to any sick leave payment.</w:t>
      </w:r>
      <w:r w:rsidR="00774B36" w:rsidRPr="00FA23BD">
        <w:rPr>
          <w:w w:val="100"/>
        </w:rPr>
        <w:t xml:space="preserve"> </w:t>
      </w:r>
    </w:p>
    <w:p w14:paraId="2110FCC0" w14:textId="339A5A5C" w:rsidR="00C454C4" w:rsidRPr="00FA23BD" w:rsidRDefault="00FA23BD" w:rsidP="00FA23BD">
      <w:pPr>
        <w:pStyle w:val="Heading2"/>
        <w:rPr>
          <w:w w:val="100"/>
        </w:rPr>
      </w:pPr>
      <w:bookmarkStart w:id="57" w:name="_Toc221528270"/>
      <w:r w:rsidRPr="00FA23BD">
        <w:rPr>
          <w:w w:val="100"/>
        </w:rPr>
        <w:t xml:space="preserve">10.2 </w:t>
      </w:r>
      <w:r w:rsidR="00DD7602" w:rsidRPr="00FA23BD">
        <w:rPr>
          <w:w w:val="100"/>
        </w:rPr>
        <w:t>Utilization</w:t>
      </w:r>
      <w:bookmarkEnd w:id="57"/>
    </w:p>
    <w:p w14:paraId="23BD0F1E" w14:textId="77777777" w:rsidR="00C454C4" w:rsidRPr="00FA23BD" w:rsidRDefault="00DD7602" w:rsidP="001D0F3C">
      <w:pPr>
        <w:pStyle w:val="BodyText"/>
        <w:rPr>
          <w:w w:val="100"/>
        </w:rPr>
      </w:pPr>
      <w:r w:rsidRPr="00FA23BD">
        <w:rPr>
          <w:w w:val="100"/>
        </w:rPr>
        <w:t xml:space="preserve">Employees are eligible for </w:t>
      </w:r>
      <w:r w:rsidRPr="00FA23BD">
        <w:rPr>
          <w:color w:val="676767"/>
          <w:w w:val="100"/>
        </w:rPr>
        <w:t xml:space="preserve">sick </w:t>
      </w:r>
      <w:r w:rsidRPr="00FA23BD">
        <w:rPr>
          <w:w w:val="100"/>
        </w:rPr>
        <w:t>leave for the following reasons:</w:t>
      </w:r>
    </w:p>
    <w:p w14:paraId="0570AA56" w14:textId="77777777" w:rsidR="00FA23BD" w:rsidRPr="00FA23BD" w:rsidRDefault="00FA23BD" w:rsidP="001D0F3C">
      <w:pPr>
        <w:pStyle w:val="BodyText"/>
        <w:rPr>
          <w:w w:val="100"/>
        </w:rPr>
      </w:pPr>
    </w:p>
    <w:p w14:paraId="26F9C2AC" w14:textId="77777777" w:rsidR="00C454C4" w:rsidRPr="00F653FE" w:rsidRDefault="00DD7602">
      <w:pPr>
        <w:pStyle w:val="ListParagraph"/>
        <w:numPr>
          <w:ilvl w:val="2"/>
          <w:numId w:val="4"/>
        </w:numPr>
        <w:ind w:left="720" w:hanging="360"/>
      </w:pPr>
      <w:r w:rsidRPr="00F653FE">
        <w:t xml:space="preserve">Personal illness or physical </w:t>
      </w:r>
      <w:r w:rsidRPr="00E214BC">
        <w:t>disability</w:t>
      </w:r>
    </w:p>
    <w:p w14:paraId="56AE12FB" w14:textId="77777777" w:rsidR="00C454C4" w:rsidRPr="00FA23BD" w:rsidRDefault="00DD7602" w:rsidP="00F653FE">
      <w:pPr>
        <w:pStyle w:val="ListParagraph"/>
        <w:ind w:left="720" w:hanging="360"/>
      </w:pPr>
      <w:r w:rsidRPr="00FA23BD">
        <w:t xml:space="preserve">To attend a </w:t>
      </w:r>
      <w:r w:rsidRPr="00F653FE">
        <w:t>medical</w:t>
      </w:r>
      <w:r w:rsidRPr="00FA23BD">
        <w:t xml:space="preserve"> or dental appointment</w:t>
      </w:r>
    </w:p>
    <w:p w14:paraId="6F1B007F" w14:textId="77777777" w:rsidR="00C454C4" w:rsidRPr="00FA23BD" w:rsidRDefault="00DD7602" w:rsidP="00F653FE">
      <w:pPr>
        <w:pStyle w:val="ListParagraph"/>
        <w:ind w:left="720" w:hanging="360"/>
      </w:pPr>
      <w:r w:rsidRPr="00FA23BD">
        <w:t xml:space="preserve">Parental leave (either parent can take time off for the birth, adoption, or foster placement of a child). If you use all 12 weeks on this, you can take up to </w:t>
      </w:r>
      <w:r w:rsidRPr="00FA23BD">
        <w:rPr>
          <w:color w:val="676767"/>
        </w:rPr>
        <w:t xml:space="preserve">12 </w:t>
      </w:r>
      <w:r w:rsidRPr="00FA23BD">
        <w:t xml:space="preserve">more weeks for </w:t>
      </w:r>
      <w:r w:rsidRPr="00FA23BD">
        <w:rPr>
          <w:color w:val="676767"/>
        </w:rPr>
        <w:t xml:space="preserve">sick </w:t>
      </w:r>
      <w:r w:rsidRPr="00FA23BD">
        <w:t>child leave.</w:t>
      </w:r>
    </w:p>
    <w:p w14:paraId="79EEF5C1" w14:textId="5AECF9DB" w:rsidR="00C454C4" w:rsidRPr="00FA23BD" w:rsidRDefault="00C917A0" w:rsidP="00F653FE">
      <w:pPr>
        <w:pStyle w:val="ListParagraph"/>
        <w:ind w:left="720" w:hanging="360"/>
      </w:pPr>
      <w:r w:rsidRPr="00FA23BD">
        <w:t>Mental health days.</w:t>
      </w:r>
    </w:p>
    <w:p w14:paraId="24F61123" w14:textId="77777777" w:rsidR="00C917A0" w:rsidRPr="00FA23BD" w:rsidRDefault="00C917A0" w:rsidP="001D0F3C">
      <w:pPr>
        <w:pStyle w:val="BodyText"/>
        <w:rPr>
          <w:w w:val="100"/>
        </w:rPr>
      </w:pPr>
    </w:p>
    <w:p w14:paraId="235F9F3F" w14:textId="3183776A" w:rsidR="00C454C4" w:rsidRPr="00FA23BD" w:rsidRDefault="00DD7602" w:rsidP="001D0F3C">
      <w:pPr>
        <w:pStyle w:val="BodyText"/>
        <w:rPr>
          <w:w w:val="100"/>
        </w:rPr>
      </w:pPr>
      <w:r w:rsidRPr="00FA23BD">
        <w:rPr>
          <w:w w:val="100"/>
        </w:rPr>
        <w:t>For an unforeseen event requiring the employee</w:t>
      </w:r>
      <w:r w:rsidR="001D0F3C" w:rsidRPr="00FA23BD">
        <w:rPr>
          <w:w w:val="100"/>
        </w:rPr>
        <w:t>’</w:t>
      </w:r>
      <w:r w:rsidRPr="00FA23BD">
        <w:rPr>
          <w:w w:val="100"/>
        </w:rPr>
        <w:t xml:space="preserve">s immediate attention. An employee may utilize accrued sick leave to provide initial care for a member of the immediate family. The immediate family </w:t>
      </w:r>
      <w:r w:rsidRPr="00FA23BD">
        <w:rPr>
          <w:color w:val="676767"/>
          <w:w w:val="100"/>
        </w:rPr>
        <w:t xml:space="preserve">shall </w:t>
      </w:r>
      <w:r w:rsidRPr="00FA23BD">
        <w:rPr>
          <w:w w:val="100"/>
        </w:rPr>
        <w:t xml:space="preserve">be defined as a husband, wife, domestic partner (same </w:t>
      </w:r>
      <w:r w:rsidRPr="00FA23BD">
        <w:rPr>
          <w:color w:val="676767"/>
          <w:w w:val="100"/>
        </w:rPr>
        <w:t xml:space="preserve">sex </w:t>
      </w:r>
      <w:r w:rsidRPr="00FA23BD">
        <w:rPr>
          <w:w w:val="100"/>
        </w:rPr>
        <w:t xml:space="preserve">or opposite </w:t>
      </w:r>
      <w:r w:rsidRPr="00FA23BD">
        <w:rPr>
          <w:color w:val="676767"/>
          <w:w w:val="100"/>
        </w:rPr>
        <w:t xml:space="preserve">sex), </w:t>
      </w:r>
      <w:r w:rsidRPr="00FA23BD">
        <w:rPr>
          <w:w w:val="100"/>
        </w:rPr>
        <w:t xml:space="preserve">children, stepchildren, </w:t>
      </w:r>
      <w:r w:rsidRPr="00FA23BD">
        <w:rPr>
          <w:color w:val="676767"/>
          <w:w w:val="100"/>
        </w:rPr>
        <w:t xml:space="preserve">sister, </w:t>
      </w:r>
      <w:r w:rsidRPr="00FA23BD">
        <w:rPr>
          <w:w w:val="100"/>
        </w:rPr>
        <w:t xml:space="preserve">brother, mother, father, mother-in-law, father-in-law, grandfather, </w:t>
      </w:r>
      <w:r w:rsidRPr="00FA23BD">
        <w:rPr>
          <w:color w:val="676767"/>
          <w:w w:val="100"/>
        </w:rPr>
        <w:t xml:space="preserve">and </w:t>
      </w:r>
      <w:r w:rsidRPr="00FA23BD">
        <w:rPr>
          <w:w w:val="100"/>
        </w:rPr>
        <w:t xml:space="preserve">grandmother. The </w:t>
      </w:r>
      <w:r w:rsidRPr="00FA23BD">
        <w:rPr>
          <w:color w:val="EE0000"/>
          <w:w w:val="100"/>
        </w:rPr>
        <w:t>employer</w:t>
      </w:r>
      <w:r w:rsidR="00C917A0" w:rsidRPr="00FA23BD">
        <w:rPr>
          <w:w w:val="100"/>
        </w:rPr>
        <w:t xml:space="preserve"> </w:t>
      </w:r>
      <w:r w:rsidR="00C917A0" w:rsidRPr="00FA23BD">
        <w:rPr>
          <w:color w:val="00B050"/>
          <w:w w:val="100"/>
        </w:rPr>
        <w:t>district</w:t>
      </w:r>
      <w:r w:rsidRPr="00FA23BD">
        <w:rPr>
          <w:w w:val="100"/>
        </w:rPr>
        <w:t xml:space="preserve"> </w:t>
      </w:r>
      <w:r w:rsidR="00DE3DF3" w:rsidRPr="00DE3DF3">
        <w:rPr>
          <w:color w:val="00B050"/>
          <w:w w:val="100"/>
        </w:rPr>
        <w:t>shall</w:t>
      </w:r>
      <w:r w:rsidRPr="00DE3DF3">
        <w:rPr>
          <w:color w:val="00B050"/>
          <w:w w:val="100"/>
        </w:rPr>
        <w:t xml:space="preserve"> </w:t>
      </w:r>
      <w:r w:rsidRPr="00FA23BD">
        <w:rPr>
          <w:w w:val="100"/>
        </w:rPr>
        <w:t>require the employee to provide a doctor</w:t>
      </w:r>
      <w:r w:rsidR="001D0F3C" w:rsidRPr="00FA23BD">
        <w:rPr>
          <w:w w:val="100"/>
        </w:rPr>
        <w:t>’</w:t>
      </w:r>
      <w:r w:rsidRPr="00FA23BD">
        <w:rPr>
          <w:w w:val="100"/>
        </w:rPr>
        <w:t xml:space="preserve">s note for in excess of </w:t>
      </w:r>
      <w:r w:rsidRPr="00740799">
        <w:rPr>
          <w:color w:val="EE0000"/>
          <w:w w:val="100"/>
        </w:rPr>
        <w:t xml:space="preserve">four </w:t>
      </w:r>
      <w:r w:rsidR="00DE3DF3" w:rsidRPr="00DE3DF3">
        <w:rPr>
          <w:color w:val="00B050"/>
          <w:w w:val="100"/>
        </w:rPr>
        <w:t xml:space="preserve">two </w:t>
      </w:r>
      <w:r w:rsidRPr="00DE3DF3">
        <w:rPr>
          <w:color w:val="00B050"/>
          <w:w w:val="100"/>
        </w:rPr>
        <w:t>(</w:t>
      </w:r>
      <w:r w:rsidR="00DE3DF3">
        <w:rPr>
          <w:color w:val="00B050"/>
          <w:w w:val="100"/>
        </w:rPr>
        <w:t>2</w:t>
      </w:r>
      <w:r w:rsidRPr="00DE3DF3">
        <w:rPr>
          <w:color w:val="00B050"/>
          <w:w w:val="100"/>
        </w:rPr>
        <w:t xml:space="preserve">) </w:t>
      </w:r>
      <w:r w:rsidRPr="00FA23BD">
        <w:rPr>
          <w:w w:val="100"/>
        </w:rPr>
        <w:t xml:space="preserve">shifts. If the employee suffers any out-of-pocket expenses, not covered by insurance, to </w:t>
      </w:r>
      <w:r w:rsidRPr="00FA23BD">
        <w:rPr>
          <w:color w:val="676767"/>
          <w:w w:val="100"/>
        </w:rPr>
        <w:t xml:space="preserve">obtain </w:t>
      </w:r>
      <w:r w:rsidRPr="00FA23BD">
        <w:rPr>
          <w:w w:val="100"/>
        </w:rPr>
        <w:t>a doctor</w:t>
      </w:r>
      <w:r w:rsidR="001D0F3C" w:rsidRPr="00FA23BD">
        <w:rPr>
          <w:w w:val="100"/>
        </w:rPr>
        <w:t>’</w:t>
      </w:r>
      <w:r w:rsidRPr="00FA23BD">
        <w:rPr>
          <w:w w:val="100"/>
        </w:rPr>
        <w:t xml:space="preserve">s note the </w:t>
      </w:r>
      <w:r w:rsidRPr="00FA23BD">
        <w:rPr>
          <w:color w:val="EE0000"/>
          <w:w w:val="100"/>
        </w:rPr>
        <w:t>employer</w:t>
      </w:r>
      <w:r w:rsidRPr="00FA23BD">
        <w:rPr>
          <w:w w:val="100"/>
        </w:rPr>
        <w:t xml:space="preserve"> </w:t>
      </w:r>
      <w:r w:rsidR="00C917A0" w:rsidRPr="00FA23BD">
        <w:rPr>
          <w:color w:val="00B050"/>
          <w:w w:val="100"/>
        </w:rPr>
        <w:t>district</w:t>
      </w:r>
      <w:r w:rsidR="00C917A0" w:rsidRPr="00FA23BD">
        <w:rPr>
          <w:w w:val="100"/>
        </w:rPr>
        <w:t xml:space="preserve"> </w:t>
      </w:r>
      <w:r w:rsidRPr="00FA23BD">
        <w:rPr>
          <w:w w:val="100"/>
        </w:rPr>
        <w:t>will reimburse the employee.</w:t>
      </w:r>
    </w:p>
    <w:p w14:paraId="266CF4C7" w14:textId="023B64ED" w:rsidR="00C454C4" w:rsidRPr="00FA23BD" w:rsidRDefault="00FA23BD" w:rsidP="00FA23BD">
      <w:pPr>
        <w:pStyle w:val="Heading2"/>
        <w:rPr>
          <w:w w:val="100"/>
        </w:rPr>
      </w:pPr>
      <w:bookmarkStart w:id="58" w:name="_Toc221528271"/>
      <w:r w:rsidRPr="00FA23BD">
        <w:rPr>
          <w:w w:val="100"/>
        </w:rPr>
        <w:t xml:space="preserve">10.3 </w:t>
      </w:r>
      <w:r w:rsidR="00DD7602" w:rsidRPr="00FA23BD">
        <w:rPr>
          <w:w w:val="100"/>
        </w:rPr>
        <w:t>Integration with Worker</w:t>
      </w:r>
      <w:r w:rsidR="001D0F3C" w:rsidRPr="00FA23BD">
        <w:rPr>
          <w:w w:val="100"/>
        </w:rPr>
        <w:t>’</w:t>
      </w:r>
      <w:r w:rsidR="00DD7602" w:rsidRPr="00FA23BD">
        <w:rPr>
          <w:w w:val="100"/>
        </w:rPr>
        <w:t>s Compensation</w:t>
      </w:r>
      <w:bookmarkEnd w:id="58"/>
    </w:p>
    <w:p w14:paraId="3CF7354F" w14:textId="00F29C44" w:rsidR="00C454C4" w:rsidRPr="00FA23BD" w:rsidRDefault="00DD7602" w:rsidP="001D0F3C">
      <w:pPr>
        <w:pStyle w:val="BodyText"/>
        <w:rPr>
          <w:w w:val="100"/>
        </w:rPr>
      </w:pPr>
      <w:r w:rsidRPr="00FA23BD">
        <w:rPr>
          <w:w w:val="100"/>
        </w:rPr>
        <w:t>For any illness or injury for which the employee receives time-loss payments under Workers</w:t>
      </w:r>
      <w:r w:rsidR="001D0F3C" w:rsidRPr="00FA23BD">
        <w:rPr>
          <w:w w:val="100"/>
        </w:rPr>
        <w:t>’</w:t>
      </w:r>
      <w:r w:rsidRPr="00FA23BD">
        <w:rPr>
          <w:w w:val="100"/>
        </w:rPr>
        <w:t xml:space="preserve"> </w:t>
      </w:r>
      <w:r w:rsidRPr="00FA23BD">
        <w:rPr>
          <w:color w:val="676767"/>
          <w:w w:val="100"/>
        </w:rPr>
        <w:t xml:space="preserve">Compensation </w:t>
      </w:r>
      <w:r w:rsidRPr="00FA23BD">
        <w:rPr>
          <w:w w:val="100"/>
        </w:rPr>
        <w:t xml:space="preserve">laws, the employee may choose </w:t>
      </w:r>
      <w:r w:rsidRPr="00FA23BD">
        <w:rPr>
          <w:color w:val="676767"/>
          <w:w w:val="100"/>
        </w:rPr>
        <w:t xml:space="preserve">either </w:t>
      </w:r>
      <w:r w:rsidRPr="00FA23BD">
        <w:rPr>
          <w:w w:val="100"/>
        </w:rPr>
        <w:t xml:space="preserve">to receive the time-loss payment or to submit the payments to the District and use paid leave accruals to make up the difference between the time-loss payment </w:t>
      </w:r>
      <w:r w:rsidRPr="00FA23BD">
        <w:rPr>
          <w:color w:val="676767"/>
          <w:w w:val="100"/>
        </w:rPr>
        <w:t xml:space="preserve">and </w:t>
      </w:r>
      <w:r w:rsidRPr="00FA23BD">
        <w:rPr>
          <w:w w:val="100"/>
        </w:rPr>
        <w:t>the employee</w:t>
      </w:r>
      <w:r w:rsidR="001D0F3C" w:rsidRPr="00FA23BD">
        <w:rPr>
          <w:w w:val="100"/>
        </w:rPr>
        <w:t>’</w:t>
      </w:r>
      <w:r w:rsidRPr="00FA23BD">
        <w:rPr>
          <w:w w:val="100"/>
        </w:rPr>
        <w:t xml:space="preserve">s normal </w:t>
      </w:r>
      <w:r w:rsidRPr="00FA23BD">
        <w:rPr>
          <w:color w:val="676767"/>
          <w:w w:val="100"/>
        </w:rPr>
        <w:t xml:space="preserve">salary. </w:t>
      </w:r>
      <w:r w:rsidRPr="00FA23BD">
        <w:rPr>
          <w:w w:val="100"/>
        </w:rPr>
        <w:t>The District will not deduct any accrued leave for initial time-loss days not covered by Workers</w:t>
      </w:r>
      <w:r w:rsidR="001D0F3C" w:rsidRPr="00FA23BD">
        <w:rPr>
          <w:w w:val="100"/>
        </w:rPr>
        <w:t>’</w:t>
      </w:r>
      <w:r w:rsidRPr="00FA23BD">
        <w:rPr>
          <w:w w:val="100"/>
        </w:rPr>
        <w:t xml:space="preserve"> Compensation. Employees receiving benefits under this section will continue to receive benefits as provided elsewhere in this agreement</w:t>
      </w:r>
    </w:p>
    <w:p w14:paraId="07117CB7" w14:textId="5EA062A6" w:rsidR="00C454C4" w:rsidRPr="00FA23BD" w:rsidRDefault="00FA23BD" w:rsidP="00FA23BD">
      <w:pPr>
        <w:pStyle w:val="Heading2"/>
        <w:rPr>
          <w:w w:val="100"/>
        </w:rPr>
      </w:pPr>
      <w:bookmarkStart w:id="59" w:name="_Toc221528272"/>
      <w:r w:rsidRPr="00FA23BD">
        <w:rPr>
          <w:w w:val="100"/>
        </w:rPr>
        <w:lastRenderedPageBreak/>
        <w:t xml:space="preserve">10.4 </w:t>
      </w:r>
      <w:r w:rsidR="00DD7602" w:rsidRPr="00FA23BD">
        <w:rPr>
          <w:w w:val="100"/>
        </w:rPr>
        <w:t>Sick Leave Donation</w:t>
      </w:r>
      <w:bookmarkEnd w:id="59"/>
    </w:p>
    <w:p w14:paraId="44EA33C0" w14:textId="5631A3AD" w:rsidR="00C454C4" w:rsidRPr="00FA23BD" w:rsidRDefault="00DD7602" w:rsidP="001D0F3C">
      <w:pPr>
        <w:pStyle w:val="BodyText"/>
        <w:rPr>
          <w:w w:val="100"/>
        </w:rPr>
      </w:pPr>
      <w:r w:rsidRPr="00FA23BD">
        <w:rPr>
          <w:w w:val="100"/>
        </w:rPr>
        <w:t>The District will allow employees to transfer a maximum of 96 hours of sick time to a co-worker with an emergency that has exhausted all accumulative leave. An employee wishing to make a voluntary transfer must make a formal written request to the Fire Chief and or Administrator for his/her approval as a condition of such gift. In addition</w:t>
      </w:r>
      <w:r w:rsidRPr="00FA23BD">
        <w:rPr>
          <w:color w:val="626262"/>
          <w:w w:val="100"/>
        </w:rPr>
        <w:t xml:space="preserve">, </w:t>
      </w:r>
      <w:r w:rsidRPr="00FA23BD">
        <w:rPr>
          <w:w w:val="100"/>
        </w:rPr>
        <w:t>the</w:t>
      </w:r>
      <w:r w:rsidR="00C917A0" w:rsidRPr="00FA23BD">
        <w:rPr>
          <w:w w:val="100"/>
        </w:rPr>
        <w:t xml:space="preserve"> </w:t>
      </w:r>
      <w:r w:rsidR="00C917A0" w:rsidRPr="00FA23BD">
        <w:rPr>
          <w:color w:val="00B050"/>
          <w:w w:val="100"/>
        </w:rPr>
        <w:t>donating</w:t>
      </w:r>
      <w:r w:rsidRPr="00FA23BD">
        <w:rPr>
          <w:w w:val="100"/>
        </w:rPr>
        <w:t xml:space="preserve"> employee must maintain a minimum of 200 hrs.</w:t>
      </w:r>
      <w:r w:rsidRPr="00FA23BD">
        <w:rPr>
          <w:color w:val="00B050"/>
          <w:w w:val="100"/>
        </w:rPr>
        <w:t xml:space="preserve"> </w:t>
      </w:r>
      <w:r w:rsidR="00C917A0" w:rsidRPr="00FA23BD">
        <w:rPr>
          <w:color w:val="00B050"/>
          <w:w w:val="100"/>
        </w:rPr>
        <w:t>P</w:t>
      </w:r>
      <w:r w:rsidRPr="00FA23BD">
        <w:rPr>
          <w:color w:val="00B050"/>
          <w:w w:val="100"/>
        </w:rPr>
        <w:t xml:space="preserve">lus </w:t>
      </w:r>
      <w:r w:rsidRPr="00FA23BD">
        <w:rPr>
          <w:color w:val="EE0000"/>
          <w:w w:val="100"/>
        </w:rPr>
        <w:t>a</w:t>
      </w:r>
      <w:r w:rsidR="00C917A0" w:rsidRPr="00FA23BD">
        <w:rPr>
          <w:w w:val="100"/>
        </w:rPr>
        <w:t xml:space="preserve"> </w:t>
      </w:r>
      <w:r w:rsidR="00C917A0" w:rsidRPr="00FA23BD">
        <w:rPr>
          <w:color w:val="00B050"/>
          <w:w w:val="100"/>
        </w:rPr>
        <w:t>the</w:t>
      </w:r>
      <w:r w:rsidRPr="00FA23BD">
        <w:rPr>
          <w:w w:val="100"/>
        </w:rPr>
        <w:t xml:space="preserve"> donated amount </w:t>
      </w:r>
      <w:r w:rsidR="005D52CC" w:rsidRPr="00FA23BD">
        <w:rPr>
          <w:color w:val="00B050"/>
          <w:w w:val="100"/>
        </w:rPr>
        <w:t>shall</w:t>
      </w:r>
      <w:r w:rsidR="005D52CC" w:rsidRPr="00FA23BD">
        <w:rPr>
          <w:w w:val="100"/>
        </w:rPr>
        <w:t xml:space="preserve"> </w:t>
      </w:r>
      <w:r w:rsidRPr="00FA23BD">
        <w:rPr>
          <w:w w:val="100"/>
        </w:rPr>
        <w:t>not to exceed 96 hrs. per month.</w:t>
      </w:r>
    </w:p>
    <w:p w14:paraId="358AF5DE" w14:textId="35C6AAF0" w:rsidR="00C454C4" w:rsidRPr="00FA23BD" w:rsidRDefault="00DD7602" w:rsidP="00FA23BD">
      <w:pPr>
        <w:pStyle w:val="Heading1"/>
        <w:rPr>
          <w:spacing w:val="0"/>
          <w:w w:val="100"/>
        </w:rPr>
      </w:pPr>
      <w:bookmarkStart w:id="60" w:name="_Toc221528273"/>
      <w:r w:rsidRPr="00FA23BD">
        <w:rPr>
          <w:spacing w:val="0"/>
          <w:w w:val="100"/>
          <w:u w:color="424444"/>
        </w:rPr>
        <w:t>ARTICLE 11</w:t>
      </w:r>
      <w:r w:rsidR="00FA23BD" w:rsidRPr="00FA23BD">
        <w:rPr>
          <w:spacing w:val="0"/>
          <w:w w:val="100"/>
          <w:u w:color="424444"/>
        </w:rPr>
        <w:t>:</w:t>
      </w:r>
      <w:r w:rsidRPr="00FA23BD">
        <w:rPr>
          <w:spacing w:val="0"/>
          <w:w w:val="100"/>
          <w:u w:color="424444"/>
        </w:rPr>
        <w:t xml:space="preserve"> HOLIDAY </w:t>
      </w:r>
      <w:r w:rsidR="00FA23BD" w:rsidRPr="00FA23BD">
        <w:rPr>
          <w:spacing w:val="0"/>
          <w:w w:val="100"/>
          <w:u w:color="424444"/>
        </w:rPr>
        <w:t xml:space="preserve">PAY AND </w:t>
      </w:r>
      <w:r w:rsidRPr="00FA23BD">
        <w:rPr>
          <w:spacing w:val="0"/>
          <w:w w:val="100"/>
          <w:u w:color="424444"/>
        </w:rPr>
        <w:t>LEAVE</w:t>
      </w:r>
      <w:bookmarkEnd w:id="60"/>
    </w:p>
    <w:p w14:paraId="2F071479" w14:textId="59576892" w:rsidR="00C454C4" w:rsidRPr="00FA23BD" w:rsidRDefault="00FA23BD" w:rsidP="00FA23BD">
      <w:pPr>
        <w:pStyle w:val="Heading2"/>
        <w:rPr>
          <w:w w:val="100"/>
        </w:rPr>
      </w:pPr>
      <w:bookmarkStart w:id="61" w:name="_Toc221528274"/>
      <w:r>
        <w:rPr>
          <w:w w:val="100"/>
        </w:rPr>
        <w:t xml:space="preserve">11.1 </w:t>
      </w:r>
      <w:r w:rsidR="00DD7602" w:rsidRPr="00FA23BD">
        <w:rPr>
          <w:w w:val="100"/>
        </w:rPr>
        <w:t>Holiday Pay</w:t>
      </w:r>
      <w:bookmarkEnd w:id="61"/>
    </w:p>
    <w:p w14:paraId="3DA94318" w14:textId="77777777" w:rsidR="00C454C4" w:rsidRDefault="00DD7602" w:rsidP="001D0F3C">
      <w:pPr>
        <w:pStyle w:val="BodyText"/>
        <w:rPr>
          <w:color w:val="626262"/>
          <w:w w:val="100"/>
        </w:rPr>
      </w:pPr>
      <w:r w:rsidRPr="00FA23BD">
        <w:rPr>
          <w:w w:val="100"/>
        </w:rPr>
        <w:t>In lieu of Holiday Leave Pay, employees will be compensated double (x2) the hourly rate for hours worked during the following holidays</w:t>
      </w:r>
      <w:r w:rsidRPr="00FA23BD">
        <w:rPr>
          <w:color w:val="626262"/>
          <w:w w:val="100"/>
        </w:rPr>
        <w:t>:</w:t>
      </w:r>
    </w:p>
    <w:p w14:paraId="5A7CFF65" w14:textId="77777777" w:rsidR="005A5DA6" w:rsidRPr="00FA23BD" w:rsidRDefault="005A5DA6" w:rsidP="001D0F3C">
      <w:pPr>
        <w:pStyle w:val="BodyText"/>
        <w:rPr>
          <w:w w:val="100"/>
        </w:rPr>
      </w:pPr>
    </w:p>
    <w:p w14:paraId="4C655E92" w14:textId="77777777" w:rsidR="005A5DA6" w:rsidRDefault="005A5DA6">
      <w:pPr>
        <w:pStyle w:val="BodyText"/>
        <w:numPr>
          <w:ilvl w:val="0"/>
          <w:numId w:val="6"/>
        </w:numPr>
        <w:rPr>
          <w:w w:val="100"/>
        </w:rPr>
        <w:sectPr w:rsidR="005A5DA6" w:rsidSect="005A5DA6">
          <w:footerReference w:type="even" r:id="rId10"/>
          <w:footerReference w:type="default" r:id="rId11"/>
          <w:pgSz w:w="12240" w:h="15840"/>
          <w:pgMar w:top="1440" w:right="1440" w:bottom="288" w:left="1440" w:header="0" w:footer="1037" w:gutter="0"/>
          <w:cols w:space="720"/>
          <w:titlePg/>
          <w:docGrid w:linePitch="299"/>
        </w:sectPr>
      </w:pPr>
    </w:p>
    <w:p w14:paraId="217FC118" w14:textId="5B9038E6" w:rsidR="00C454C4" w:rsidRPr="005A5DA6" w:rsidRDefault="00DD7602">
      <w:pPr>
        <w:pStyle w:val="BodyText"/>
        <w:numPr>
          <w:ilvl w:val="0"/>
          <w:numId w:val="6"/>
        </w:numPr>
        <w:rPr>
          <w:w w:val="100"/>
        </w:rPr>
      </w:pPr>
      <w:r w:rsidRPr="005A5DA6">
        <w:rPr>
          <w:w w:val="100"/>
        </w:rPr>
        <w:t>New Year</w:t>
      </w:r>
      <w:r w:rsidR="001D0F3C" w:rsidRPr="005A5DA6">
        <w:rPr>
          <w:color w:val="626262"/>
          <w:w w:val="100"/>
        </w:rPr>
        <w:t>’</w:t>
      </w:r>
      <w:r w:rsidRPr="005A5DA6">
        <w:rPr>
          <w:w w:val="100"/>
        </w:rPr>
        <w:t>s Day</w:t>
      </w:r>
    </w:p>
    <w:p w14:paraId="2ADA2BD8" w14:textId="77777777" w:rsidR="005A5DA6" w:rsidRPr="005A5DA6" w:rsidRDefault="00DD7602">
      <w:pPr>
        <w:pStyle w:val="BodyText"/>
        <w:numPr>
          <w:ilvl w:val="0"/>
          <w:numId w:val="6"/>
        </w:numPr>
        <w:rPr>
          <w:w w:val="100"/>
        </w:rPr>
      </w:pPr>
      <w:r w:rsidRPr="005A5DA6">
        <w:rPr>
          <w:w w:val="100"/>
        </w:rPr>
        <w:t xml:space="preserve">Martin Luther King Day </w:t>
      </w:r>
    </w:p>
    <w:p w14:paraId="7823B9F2" w14:textId="77777777" w:rsidR="005A5DA6" w:rsidRPr="005A5DA6" w:rsidRDefault="00DD7602">
      <w:pPr>
        <w:pStyle w:val="BodyText"/>
        <w:numPr>
          <w:ilvl w:val="0"/>
          <w:numId w:val="6"/>
        </w:numPr>
        <w:rPr>
          <w:w w:val="100"/>
        </w:rPr>
      </w:pPr>
      <w:r w:rsidRPr="005A5DA6">
        <w:rPr>
          <w:w w:val="100"/>
        </w:rPr>
        <w:t>President</w:t>
      </w:r>
      <w:r w:rsidR="001D0F3C" w:rsidRPr="005A5DA6">
        <w:rPr>
          <w:color w:val="626262"/>
          <w:w w:val="100"/>
        </w:rPr>
        <w:t>’</w:t>
      </w:r>
      <w:r w:rsidRPr="005A5DA6">
        <w:rPr>
          <w:w w:val="100"/>
        </w:rPr>
        <w:t xml:space="preserve">s Day </w:t>
      </w:r>
    </w:p>
    <w:p w14:paraId="3D1F733C" w14:textId="0ED0B7B1" w:rsidR="00C454C4" w:rsidRPr="005A5DA6" w:rsidRDefault="00DD7602">
      <w:pPr>
        <w:pStyle w:val="BodyText"/>
        <w:numPr>
          <w:ilvl w:val="0"/>
          <w:numId w:val="6"/>
        </w:numPr>
        <w:rPr>
          <w:w w:val="100"/>
        </w:rPr>
      </w:pPr>
      <w:r w:rsidRPr="005A5DA6">
        <w:rPr>
          <w:w w:val="100"/>
        </w:rPr>
        <w:t>Memorial Day</w:t>
      </w:r>
    </w:p>
    <w:p w14:paraId="203F7A14" w14:textId="10626090" w:rsidR="005A5DA6" w:rsidRPr="005A5DA6" w:rsidRDefault="00DD7602">
      <w:pPr>
        <w:pStyle w:val="BodyText"/>
        <w:numPr>
          <w:ilvl w:val="0"/>
          <w:numId w:val="6"/>
        </w:numPr>
        <w:rPr>
          <w:w w:val="100"/>
        </w:rPr>
      </w:pPr>
      <w:r w:rsidRPr="005A5DA6">
        <w:rPr>
          <w:w w:val="100"/>
        </w:rPr>
        <w:t xml:space="preserve">Juneteenth </w:t>
      </w:r>
    </w:p>
    <w:p w14:paraId="7A94A381" w14:textId="3C4AE4FC" w:rsidR="00C454C4" w:rsidRPr="005A5DA6" w:rsidRDefault="00DD7602">
      <w:pPr>
        <w:pStyle w:val="BodyText"/>
        <w:numPr>
          <w:ilvl w:val="0"/>
          <w:numId w:val="6"/>
        </w:numPr>
        <w:rPr>
          <w:w w:val="100"/>
        </w:rPr>
      </w:pPr>
      <w:r w:rsidRPr="005A5DA6">
        <w:rPr>
          <w:w w:val="100"/>
        </w:rPr>
        <w:t>Independence Day</w:t>
      </w:r>
    </w:p>
    <w:p w14:paraId="51FCF2CE" w14:textId="77777777" w:rsidR="005A5DA6" w:rsidRPr="005A5DA6" w:rsidRDefault="00DD7602">
      <w:pPr>
        <w:pStyle w:val="BodyText"/>
        <w:numPr>
          <w:ilvl w:val="0"/>
          <w:numId w:val="6"/>
        </w:numPr>
        <w:rPr>
          <w:w w:val="100"/>
        </w:rPr>
      </w:pPr>
      <w:r w:rsidRPr="005A5DA6">
        <w:rPr>
          <w:w w:val="100"/>
        </w:rPr>
        <w:t>Labor Day</w:t>
      </w:r>
    </w:p>
    <w:p w14:paraId="301FBC3C" w14:textId="77777777" w:rsidR="005A5DA6" w:rsidRPr="005A5DA6" w:rsidRDefault="005A5DA6">
      <w:pPr>
        <w:pStyle w:val="BodyText"/>
        <w:numPr>
          <w:ilvl w:val="0"/>
          <w:numId w:val="6"/>
        </w:numPr>
        <w:rPr>
          <w:w w:val="100"/>
        </w:rPr>
      </w:pPr>
      <w:r w:rsidRPr="005A5DA6">
        <w:rPr>
          <w:w w:val="100"/>
        </w:rPr>
        <w:t>V</w:t>
      </w:r>
      <w:r w:rsidR="00DD7602" w:rsidRPr="005A5DA6">
        <w:rPr>
          <w:w w:val="100"/>
        </w:rPr>
        <w:t>eteran</w:t>
      </w:r>
      <w:r w:rsidR="001D0F3C" w:rsidRPr="005A5DA6">
        <w:rPr>
          <w:w w:val="100"/>
        </w:rPr>
        <w:t>’</w:t>
      </w:r>
      <w:r w:rsidR="00DD7602" w:rsidRPr="005A5DA6">
        <w:rPr>
          <w:w w:val="100"/>
        </w:rPr>
        <w:t xml:space="preserve">s Day </w:t>
      </w:r>
    </w:p>
    <w:p w14:paraId="582154D2" w14:textId="5108AE4D" w:rsidR="00C454C4" w:rsidRPr="005A5DA6" w:rsidRDefault="00DD7602">
      <w:pPr>
        <w:pStyle w:val="BodyText"/>
        <w:numPr>
          <w:ilvl w:val="0"/>
          <w:numId w:val="6"/>
        </w:numPr>
        <w:rPr>
          <w:w w:val="100"/>
        </w:rPr>
      </w:pPr>
      <w:r w:rsidRPr="005A5DA6">
        <w:rPr>
          <w:w w:val="100"/>
        </w:rPr>
        <w:t xml:space="preserve">Indigenous </w:t>
      </w:r>
      <w:r w:rsidR="005A5DA6" w:rsidRPr="005A5DA6">
        <w:rPr>
          <w:w w:val="100"/>
        </w:rPr>
        <w:t xml:space="preserve">People’s </w:t>
      </w:r>
      <w:r w:rsidRPr="005A5DA6">
        <w:rPr>
          <w:w w:val="100"/>
        </w:rPr>
        <w:t>Day</w:t>
      </w:r>
    </w:p>
    <w:p w14:paraId="11BFE9D6" w14:textId="77777777" w:rsidR="00C454C4" w:rsidRPr="005A5DA6" w:rsidRDefault="00DD7602">
      <w:pPr>
        <w:pStyle w:val="BodyText"/>
        <w:numPr>
          <w:ilvl w:val="0"/>
          <w:numId w:val="6"/>
        </w:numPr>
        <w:rPr>
          <w:w w:val="100"/>
        </w:rPr>
      </w:pPr>
      <w:r w:rsidRPr="005A5DA6">
        <w:rPr>
          <w:w w:val="100"/>
        </w:rPr>
        <w:t>Thanksgiving Day</w:t>
      </w:r>
    </w:p>
    <w:p w14:paraId="0A7A7FA7" w14:textId="77777777" w:rsidR="00C454C4" w:rsidRPr="005A5DA6" w:rsidRDefault="00DD7602">
      <w:pPr>
        <w:pStyle w:val="BodyText"/>
        <w:numPr>
          <w:ilvl w:val="0"/>
          <w:numId w:val="6"/>
        </w:numPr>
        <w:rPr>
          <w:w w:val="100"/>
        </w:rPr>
      </w:pPr>
      <w:r w:rsidRPr="005A5DA6">
        <w:rPr>
          <w:w w:val="100"/>
        </w:rPr>
        <w:t>Day after Thanksgiving</w:t>
      </w:r>
    </w:p>
    <w:p w14:paraId="2B863CDE" w14:textId="149CDAB2" w:rsidR="005D52CC" w:rsidRPr="005A5DA6" w:rsidRDefault="005D52CC">
      <w:pPr>
        <w:pStyle w:val="BodyText"/>
        <w:numPr>
          <w:ilvl w:val="0"/>
          <w:numId w:val="6"/>
        </w:numPr>
        <w:rPr>
          <w:w w:val="100"/>
        </w:rPr>
      </w:pPr>
      <w:r w:rsidRPr="005A5DA6">
        <w:rPr>
          <w:w w:val="100"/>
        </w:rPr>
        <w:t>Christmas Eve</w:t>
      </w:r>
    </w:p>
    <w:p w14:paraId="187FD308" w14:textId="77777777" w:rsidR="00C454C4" w:rsidRPr="005A5DA6" w:rsidRDefault="00DD7602">
      <w:pPr>
        <w:pStyle w:val="BodyText"/>
        <w:numPr>
          <w:ilvl w:val="0"/>
          <w:numId w:val="6"/>
        </w:numPr>
        <w:rPr>
          <w:w w:val="100"/>
        </w:rPr>
      </w:pPr>
      <w:r w:rsidRPr="005A5DA6">
        <w:rPr>
          <w:w w:val="100"/>
        </w:rPr>
        <w:t>Christmas Day</w:t>
      </w:r>
    </w:p>
    <w:p w14:paraId="73461A69" w14:textId="43B668F8" w:rsidR="005D52CC" w:rsidRPr="005A5DA6" w:rsidRDefault="005D52CC">
      <w:pPr>
        <w:pStyle w:val="BodyText"/>
        <w:numPr>
          <w:ilvl w:val="0"/>
          <w:numId w:val="6"/>
        </w:numPr>
        <w:rPr>
          <w:w w:val="100"/>
        </w:rPr>
      </w:pPr>
      <w:r w:rsidRPr="005A5DA6">
        <w:rPr>
          <w:w w:val="100"/>
        </w:rPr>
        <w:t>New Years Eve</w:t>
      </w:r>
    </w:p>
    <w:p w14:paraId="67E9D377" w14:textId="77777777" w:rsidR="005A5DA6" w:rsidRDefault="005A5DA6" w:rsidP="00FA23BD">
      <w:pPr>
        <w:pStyle w:val="Heading2"/>
        <w:rPr>
          <w:w w:val="100"/>
        </w:rPr>
        <w:sectPr w:rsidR="005A5DA6" w:rsidSect="005A5DA6">
          <w:type w:val="continuous"/>
          <w:pgSz w:w="12240" w:h="15840"/>
          <w:pgMar w:top="1440" w:right="1440" w:bottom="288" w:left="1440" w:header="0" w:footer="1037" w:gutter="0"/>
          <w:cols w:num="2" w:space="720"/>
          <w:titlePg/>
          <w:docGrid w:linePitch="299"/>
        </w:sectPr>
      </w:pPr>
    </w:p>
    <w:p w14:paraId="08F6A8B0" w14:textId="5A213E76" w:rsidR="00C454C4" w:rsidRPr="00FA23BD" w:rsidRDefault="00FA23BD" w:rsidP="00FA23BD">
      <w:pPr>
        <w:pStyle w:val="Heading2"/>
        <w:rPr>
          <w:w w:val="100"/>
        </w:rPr>
      </w:pPr>
      <w:bookmarkStart w:id="62" w:name="_Toc221528275"/>
      <w:r>
        <w:rPr>
          <w:w w:val="100"/>
        </w:rPr>
        <w:t xml:space="preserve">11.2 </w:t>
      </w:r>
      <w:r w:rsidR="00DD7602" w:rsidRPr="00FA23BD">
        <w:rPr>
          <w:w w:val="100"/>
        </w:rPr>
        <w:t>Vacation Leave</w:t>
      </w:r>
      <w:bookmarkEnd w:id="62"/>
    </w:p>
    <w:p w14:paraId="4305E9D5" w14:textId="2A377D5B" w:rsidR="00C454C4" w:rsidRPr="00FA23BD" w:rsidRDefault="00DD7602" w:rsidP="001D0F3C">
      <w:pPr>
        <w:pStyle w:val="BodyText"/>
        <w:rPr>
          <w:w w:val="100"/>
        </w:rPr>
      </w:pPr>
      <w:r w:rsidRPr="00FA23BD">
        <w:rPr>
          <w:w w:val="100"/>
        </w:rPr>
        <w:t>Vacation accrual will be calculated on a monthly basis beginning with an employee</w:t>
      </w:r>
      <w:r w:rsidR="001D0F3C" w:rsidRPr="00FA23BD">
        <w:rPr>
          <w:color w:val="626262"/>
          <w:w w:val="100"/>
        </w:rPr>
        <w:t>’</w:t>
      </w:r>
      <w:r w:rsidRPr="00FA23BD">
        <w:rPr>
          <w:w w:val="100"/>
        </w:rPr>
        <w:t>s date of employment. Vacation accrual amounts in the first month of employment will be prorated based on the number of hours worked and will be rounded to the nearest two (2) hours. New employees will accrue vacation but are not eligible to use it until after successfully completing the first</w:t>
      </w:r>
      <w:r w:rsidRPr="00FA23BD">
        <w:rPr>
          <w:color w:val="EE0000"/>
          <w:w w:val="100"/>
        </w:rPr>
        <w:t xml:space="preserve"> year</w:t>
      </w:r>
      <w:r w:rsidR="005D52CC" w:rsidRPr="00FA23BD">
        <w:rPr>
          <w:color w:val="EE0000"/>
          <w:w w:val="100"/>
        </w:rPr>
        <w:t xml:space="preserve"> </w:t>
      </w:r>
      <w:r w:rsidR="005D52CC" w:rsidRPr="00FA23BD">
        <w:rPr>
          <w:color w:val="00B050"/>
          <w:w w:val="100"/>
        </w:rPr>
        <w:t>six</w:t>
      </w:r>
      <w:r w:rsidR="00854630">
        <w:rPr>
          <w:color w:val="00B050"/>
          <w:w w:val="100"/>
        </w:rPr>
        <w:t xml:space="preserve"> </w:t>
      </w:r>
      <w:r w:rsidRPr="00FA23BD">
        <w:rPr>
          <w:w w:val="100"/>
        </w:rPr>
        <w:t>(6) months of employment. Upon separation from the District, an employee will be paid for an</w:t>
      </w:r>
      <w:r w:rsidRPr="00FA23BD">
        <w:rPr>
          <w:color w:val="626262"/>
          <w:w w:val="100"/>
        </w:rPr>
        <w:t xml:space="preserve">y </w:t>
      </w:r>
      <w:r w:rsidRPr="00FA23BD">
        <w:rPr>
          <w:w w:val="100"/>
        </w:rPr>
        <w:t xml:space="preserve">unused vacation accrual. However, if an employee terminates during the </w:t>
      </w:r>
      <w:r w:rsidRPr="00FA23BD">
        <w:rPr>
          <w:iCs/>
          <w:w w:val="100"/>
          <w:sz w:val="22"/>
          <w:szCs w:val="22"/>
        </w:rPr>
        <w:t>(6)</w:t>
      </w:r>
      <w:r w:rsidRPr="00FA23BD">
        <w:rPr>
          <w:rFonts w:ascii="Verdana"/>
          <w:i/>
          <w:w w:val="100"/>
        </w:rPr>
        <w:t xml:space="preserve"> </w:t>
      </w:r>
      <w:r w:rsidRPr="00FA23BD">
        <w:rPr>
          <w:w w:val="100"/>
        </w:rPr>
        <w:t>months of employment, no vacation benefits will be paid.</w:t>
      </w:r>
      <w:r w:rsidR="005D52CC" w:rsidRPr="00FA23BD">
        <w:rPr>
          <w:w w:val="100"/>
        </w:rPr>
        <w:t xml:space="preserve"> </w:t>
      </w:r>
      <w:r w:rsidR="005D52CC" w:rsidRPr="00FA23BD">
        <w:rPr>
          <w:color w:val="00B050"/>
          <w:w w:val="100"/>
        </w:rPr>
        <w:t>The employee must complete the 5 years before going up to the next step in vacation from the date of hire</w:t>
      </w:r>
      <w:r w:rsidR="005D52CC" w:rsidRPr="00FA23BD">
        <w:rPr>
          <w:w w:val="100"/>
        </w:rPr>
        <w:t>.</w:t>
      </w:r>
      <w:r w:rsidRPr="00FA23BD">
        <w:rPr>
          <w:w w:val="100"/>
        </w:rPr>
        <w:t xml:space="preserve"> The following chart sets forth the amount of vacation accrual for employees:</w:t>
      </w:r>
    </w:p>
    <w:p w14:paraId="54E867D2" w14:textId="77777777" w:rsidR="00C454C4" w:rsidRPr="00FA23BD" w:rsidRDefault="00C454C4" w:rsidP="001D0F3C">
      <w:pPr>
        <w:pStyle w:val="BodyText"/>
        <w:rPr>
          <w:w w:val="100"/>
        </w:rPr>
      </w:pPr>
    </w:p>
    <w:p w14:paraId="25B60E58" w14:textId="77777777" w:rsidR="00C454C4" w:rsidRPr="00FA23BD" w:rsidRDefault="00C454C4" w:rsidP="001D0F3C">
      <w:pPr>
        <w:pStyle w:val="BodyText"/>
        <w:rPr>
          <w:w w:val="100"/>
        </w:rPr>
      </w:pPr>
    </w:p>
    <w:tbl>
      <w:tblPr>
        <w:tblStyle w:val="TableGrid"/>
        <w:tblW w:w="0" w:type="auto"/>
        <w:tblInd w:w="404" w:type="dxa"/>
        <w:tblLook w:val="04A0" w:firstRow="1" w:lastRow="0" w:firstColumn="1" w:lastColumn="0" w:noHBand="0" w:noVBand="1"/>
      </w:tblPr>
      <w:tblGrid>
        <w:gridCol w:w="2971"/>
        <w:gridCol w:w="2989"/>
        <w:gridCol w:w="2986"/>
      </w:tblGrid>
      <w:tr w:rsidR="005A5DA6" w:rsidRPr="00D55945" w14:paraId="429EF42C" w14:textId="77777777" w:rsidTr="00D55945">
        <w:trPr>
          <w:cantSplit/>
        </w:trPr>
        <w:tc>
          <w:tcPr>
            <w:tcW w:w="3116" w:type="dxa"/>
          </w:tcPr>
          <w:p w14:paraId="26DEA4DA" w14:textId="77777777" w:rsidR="00D55945" w:rsidRDefault="00D55945" w:rsidP="00D55945">
            <w:pPr>
              <w:keepNext/>
              <w:keepLines/>
              <w:ind w:left="27" w:right="28"/>
              <w:rPr>
                <w:b/>
                <w:color w:val="424444"/>
                <w:sz w:val="24"/>
                <w:u w:color="424444"/>
              </w:rPr>
            </w:pPr>
          </w:p>
          <w:p w14:paraId="1E724868" w14:textId="464A2E4A" w:rsidR="005A5DA6" w:rsidRPr="00D55945" w:rsidRDefault="005A5DA6" w:rsidP="00D55945">
            <w:pPr>
              <w:keepNext/>
              <w:keepLines/>
              <w:ind w:left="27" w:right="28"/>
              <w:rPr>
                <w:b/>
                <w:sz w:val="24"/>
              </w:rPr>
            </w:pPr>
            <w:r w:rsidRPr="00D55945">
              <w:rPr>
                <w:b/>
                <w:color w:val="424444"/>
                <w:sz w:val="24"/>
                <w:u w:color="424444"/>
              </w:rPr>
              <w:t>Years of Service</w:t>
            </w:r>
          </w:p>
          <w:p w14:paraId="008D9AF1" w14:textId="77777777" w:rsidR="005A5DA6" w:rsidRPr="00D55945" w:rsidRDefault="005A5DA6" w:rsidP="00D55945">
            <w:pPr>
              <w:keepNext/>
              <w:keepLines/>
              <w:rPr>
                <w:b/>
                <w:color w:val="424444"/>
                <w:sz w:val="24"/>
                <w:u w:color="424444"/>
              </w:rPr>
            </w:pPr>
          </w:p>
        </w:tc>
        <w:tc>
          <w:tcPr>
            <w:tcW w:w="3117" w:type="dxa"/>
          </w:tcPr>
          <w:p w14:paraId="3ACD0C73" w14:textId="3E8F265D" w:rsidR="005A5DA6" w:rsidRPr="00D55945" w:rsidRDefault="005A5DA6" w:rsidP="00F653FE">
            <w:pPr>
              <w:pStyle w:val="Heading5"/>
              <w:keepNext/>
              <w:keepLines/>
              <w:spacing w:before="91" w:line="249" w:lineRule="auto"/>
              <w:ind w:left="0" w:right="38" w:hanging="5"/>
              <w:jc w:val="center"/>
              <w:rPr>
                <w:sz w:val="24"/>
              </w:rPr>
            </w:pPr>
            <w:r w:rsidRPr="00D55945">
              <w:rPr>
                <w:color w:val="424444"/>
                <w:sz w:val="24"/>
              </w:rPr>
              <w:t xml:space="preserve">40-Hour Employee </w:t>
            </w:r>
            <w:r w:rsidRPr="00D55945">
              <w:rPr>
                <w:color w:val="424444"/>
                <w:sz w:val="24"/>
                <w:u w:color="424444"/>
              </w:rPr>
              <w:t>Monthly Accrual</w:t>
            </w:r>
          </w:p>
          <w:p w14:paraId="537DB517" w14:textId="77777777" w:rsidR="005A5DA6" w:rsidRPr="00D55945" w:rsidRDefault="005A5DA6" w:rsidP="00F653FE">
            <w:pPr>
              <w:keepNext/>
              <w:keepLines/>
              <w:jc w:val="center"/>
              <w:rPr>
                <w:b/>
                <w:color w:val="424444"/>
                <w:sz w:val="24"/>
                <w:u w:color="424444"/>
              </w:rPr>
            </w:pPr>
          </w:p>
        </w:tc>
        <w:tc>
          <w:tcPr>
            <w:tcW w:w="3117" w:type="dxa"/>
          </w:tcPr>
          <w:p w14:paraId="454DD520" w14:textId="6EE4C5E3" w:rsidR="005A5DA6" w:rsidRPr="00D55945" w:rsidRDefault="005A5DA6" w:rsidP="00F653FE">
            <w:pPr>
              <w:keepNext/>
              <w:keepLines/>
              <w:spacing w:before="106" w:line="249" w:lineRule="auto"/>
              <w:ind w:left="-6" w:firstLine="9"/>
              <w:jc w:val="center"/>
              <w:rPr>
                <w:b/>
                <w:sz w:val="24"/>
              </w:rPr>
            </w:pPr>
            <w:r w:rsidRPr="00D55945">
              <w:rPr>
                <w:b/>
                <w:color w:val="424444"/>
                <w:sz w:val="24"/>
              </w:rPr>
              <w:t xml:space="preserve">56-Hour Employee </w:t>
            </w:r>
            <w:r w:rsidRPr="00D55945">
              <w:rPr>
                <w:b/>
                <w:color w:val="424444"/>
                <w:sz w:val="24"/>
                <w:u w:color="424444"/>
              </w:rPr>
              <w:t>Monthly Accrual</w:t>
            </w:r>
          </w:p>
          <w:p w14:paraId="18990D46" w14:textId="77777777" w:rsidR="005A5DA6" w:rsidRPr="00D55945" w:rsidRDefault="005A5DA6" w:rsidP="00F653FE">
            <w:pPr>
              <w:keepNext/>
              <w:keepLines/>
              <w:jc w:val="center"/>
              <w:rPr>
                <w:b/>
                <w:color w:val="424444"/>
                <w:sz w:val="24"/>
                <w:u w:color="424444"/>
              </w:rPr>
            </w:pPr>
          </w:p>
        </w:tc>
      </w:tr>
      <w:tr w:rsidR="005A5DA6" w:rsidRPr="00D55945" w14:paraId="7140DEA7" w14:textId="77777777" w:rsidTr="00D55945">
        <w:trPr>
          <w:cantSplit/>
        </w:trPr>
        <w:tc>
          <w:tcPr>
            <w:tcW w:w="3116" w:type="dxa"/>
          </w:tcPr>
          <w:p w14:paraId="670A093C" w14:textId="7EDDB663" w:rsidR="005A5DA6" w:rsidRPr="00F653FE" w:rsidRDefault="005A5DA6" w:rsidP="00F653FE">
            <w:pPr>
              <w:pStyle w:val="BodyText"/>
              <w:keepNext/>
              <w:keepLines/>
              <w:rPr>
                <w:w w:val="100"/>
                <w:szCs w:val="24"/>
              </w:rPr>
            </w:pPr>
            <w:r w:rsidRPr="00D55945">
              <w:rPr>
                <w:color w:val="EE0000"/>
                <w:w w:val="100"/>
                <w:szCs w:val="24"/>
              </w:rPr>
              <w:t xml:space="preserve">0 to 5 </w:t>
            </w:r>
            <w:r w:rsidRPr="00D55945">
              <w:rPr>
                <w:color w:val="00B050"/>
                <w:w w:val="100"/>
                <w:szCs w:val="24"/>
              </w:rPr>
              <w:t>0</w:t>
            </w:r>
            <w:r w:rsidR="00D55945" w:rsidRPr="00D55945">
              <w:rPr>
                <w:color w:val="00B050"/>
                <w:w w:val="100"/>
                <w:szCs w:val="24"/>
              </w:rPr>
              <w:t xml:space="preserve"> </w:t>
            </w:r>
            <w:r w:rsidR="00025731">
              <w:rPr>
                <w:color w:val="00B050"/>
                <w:w w:val="100"/>
                <w:szCs w:val="24"/>
              </w:rPr>
              <w:t>thru</w:t>
            </w:r>
            <w:r w:rsidR="00D55945" w:rsidRPr="00D55945">
              <w:rPr>
                <w:color w:val="00B050"/>
                <w:w w:val="100"/>
                <w:szCs w:val="24"/>
              </w:rPr>
              <w:t xml:space="preserve"> </w:t>
            </w:r>
            <w:r w:rsidRPr="00D55945">
              <w:rPr>
                <w:color w:val="00B050"/>
                <w:w w:val="100"/>
                <w:szCs w:val="24"/>
              </w:rPr>
              <w:t>4</w:t>
            </w:r>
            <w:r w:rsidR="00D55945" w:rsidRPr="00D55945">
              <w:rPr>
                <w:color w:val="00B050"/>
                <w:w w:val="100"/>
                <w:szCs w:val="24"/>
              </w:rPr>
              <w:t xml:space="preserve"> </w:t>
            </w:r>
            <w:r w:rsidRPr="00D55945">
              <w:rPr>
                <w:color w:val="424444"/>
                <w:w w:val="100"/>
                <w:szCs w:val="24"/>
              </w:rPr>
              <w:t>years</w:t>
            </w:r>
          </w:p>
        </w:tc>
        <w:tc>
          <w:tcPr>
            <w:tcW w:w="3117" w:type="dxa"/>
          </w:tcPr>
          <w:p w14:paraId="0711270E" w14:textId="0B14C277" w:rsidR="005A5DA6" w:rsidRPr="00854630" w:rsidRDefault="005A5DA6" w:rsidP="00F653FE">
            <w:pPr>
              <w:pStyle w:val="BodyText"/>
              <w:keepNext/>
              <w:keepLines/>
              <w:jc w:val="center"/>
              <w:rPr>
                <w:color w:val="00B050"/>
                <w:w w:val="100"/>
                <w:szCs w:val="24"/>
              </w:rPr>
            </w:pPr>
            <w:r w:rsidRPr="00854630">
              <w:rPr>
                <w:color w:val="00B050"/>
                <w:w w:val="100"/>
                <w:szCs w:val="24"/>
              </w:rPr>
              <w:t>1</w:t>
            </w:r>
            <w:r w:rsidR="00740799">
              <w:rPr>
                <w:color w:val="00B050"/>
                <w:w w:val="100"/>
                <w:szCs w:val="24"/>
              </w:rPr>
              <w:t>6</w:t>
            </w:r>
            <w:r w:rsidRPr="00854630">
              <w:rPr>
                <w:color w:val="00B050"/>
                <w:w w:val="100"/>
                <w:szCs w:val="24"/>
              </w:rPr>
              <w:t xml:space="preserve"> hours</w:t>
            </w:r>
          </w:p>
        </w:tc>
        <w:tc>
          <w:tcPr>
            <w:tcW w:w="3117" w:type="dxa"/>
          </w:tcPr>
          <w:p w14:paraId="3813F8E9" w14:textId="1933617F" w:rsidR="005A5DA6" w:rsidRPr="00854630" w:rsidRDefault="00854630" w:rsidP="00F653FE">
            <w:pPr>
              <w:pStyle w:val="BodyText"/>
              <w:keepNext/>
              <w:keepLines/>
              <w:jc w:val="center"/>
              <w:rPr>
                <w:color w:val="00B050"/>
                <w:w w:val="100"/>
                <w:szCs w:val="24"/>
              </w:rPr>
            </w:pPr>
            <w:r w:rsidRPr="00854630">
              <w:rPr>
                <w:color w:val="00B050"/>
                <w:w w:val="100"/>
                <w:szCs w:val="24"/>
              </w:rPr>
              <w:t>18</w:t>
            </w:r>
            <w:r w:rsidR="005A5DA6" w:rsidRPr="00854630">
              <w:rPr>
                <w:color w:val="00B050"/>
                <w:w w:val="100"/>
                <w:szCs w:val="24"/>
              </w:rPr>
              <w:t xml:space="preserve"> hours</w:t>
            </w:r>
          </w:p>
        </w:tc>
      </w:tr>
      <w:tr w:rsidR="005A5DA6" w:rsidRPr="00D55945" w14:paraId="4AFD0386" w14:textId="77777777" w:rsidTr="00D55945">
        <w:trPr>
          <w:cantSplit/>
        </w:trPr>
        <w:tc>
          <w:tcPr>
            <w:tcW w:w="3116" w:type="dxa"/>
          </w:tcPr>
          <w:p w14:paraId="60AAAEF7" w14:textId="368ABC9E" w:rsidR="005A5DA6" w:rsidRPr="00D55945" w:rsidRDefault="00D55945" w:rsidP="00F653FE">
            <w:pPr>
              <w:pStyle w:val="BodyText"/>
              <w:keepNext/>
              <w:keepLines/>
              <w:rPr>
                <w:b/>
                <w:color w:val="424444"/>
                <w:szCs w:val="24"/>
                <w:u w:val="thick" w:color="424444"/>
              </w:rPr>
            </w:pPr>
            <w:r w:rsidRPr="00D55945">
              <w:rPr>
                <w:color w:val="EE0000"/>
                <w:w w:val="100"/>
                <w:szCs w:val="24"/>
              </w:rPr>
              <w:t xml:space="preserve">6 to 10 </w:t>
            </w:r>
            <w:r w:rsidRPr="00D55945">
              <w:rPr>
                <w:color w:val="00B050"/>
                <w:w w:val="100"/>
                <w:szCs w:val="24"/>
              </w:rPr>
              <w:t>5 t</w:t>
            </w:r>
            <w:r w:rsidR="00025731">
              <w:rPr>
                <w:color w:val="00B050"/>
                <w:w w:val="100"/>
                <w:szCs w:val="24"/>
              </w:rPr>
              <w:t>hru</w:t>
            </w:r>
            <w:r w:rsidRPr="00D55945">
              <w:rPr>
                <w:color w:val="00B050"/>
                <w:w w:val="100"/>
                <w:szCs w:val="24"/>
              </w:rPr>
              <w:t xml:space="preserve"> 9 </w:t>
            </w:r>
            <w:r w:rsidRPr="00D55945">
              <w:rPr>
                <w:color w:val="424444"/>
                <w:w w:val="100"/>
                <w:szCs w:val="24"/>
              </w:rPr>
              <w:t>years</w:t>
            </w:r>
          </w:p>
        </w:tc>
        <w:tc>
          <w:tcPr>
            <w:tcW w:w="3117" w:type="dxa"/>
          </w:tcPr>
          <w:p w14:paraId="0F073524" w14:textId="3D78130D" w:rsidR="005A5DA6" w:rsidRPr="00854630" w:rsidRDefault="00854630" w:rsidP="00F653FE">
            <w:pPr>
              <w:pStyle w:val="BodyText"/>
              <w:keepNext/>
              <w:keepLines/>
              <w:jc w:val="center"/>
              <w:rPr>
                <w:b/>
                <w:color w:val="00B050"/>
                <w:szCs w:val="24"/>
                <w:u w:val="thick" w:color="424444"/>
              </w:rPr>
            </w:pPr>
            <w:r w:rsidRPr="00854630">
              <w:rPr>
                <w:color w:val="00B050"/>
                <w:w w:val="100"/>
                <w:szCs w:val="24"/>
              </w:rPr>
              <w:t>24</w:t>
            </w:r>
            <w:r w:rsidR="00D55945" w:rsidRPr="00854630">
              <w:rPr>
                <w:color w:val="00B050"/>
                <w:w w:val="100"/>
                <w:szCs w:val="24"/>
              </w:rPr>
              <w:t xml:space="preserve"> hours</w:t>
            </w:r>
          </w:p>
        </w:tc>
        <w:tc>
          <w:tcPr>
            <w:tcW w:w="3117" w:type="dxa"/>
          </w:tcPr>
          <w:p w14:paraId="228E5FC6" w14:textId="73354D43" w:rsidR="005A5DA6" w:rsidRPr="00854630" w:rsidRDefault="00854630" w:rsidP="00F653FE">
            <w:pPr>
              <w:pStyle w:val="BodyText"/>
              <w:keepNext/>
              <w:keepLines/>
              <w:jc w:val="center"/>
              <w:rPr>
                <w:color w:val="00B050"/>
                <w:w w:val="100"/>
                <w:szCs w:val="24"/>
              </w:rPr>
            </w:pPr>
            <w:r w:rsidRPr="00854630">
              <w:rPr>
                <w:color w:val="00B050"/>
                <w:w w:val="100"/>
                <w:szCs w:val="24"/>
              </w:rPr>
              <w:t>24</w:t>
            </w:r>
            <w:r w:rsidR="00D55945" w:rsidRPr="00854630">
              <w:rPr>
                <w:color w:val="00B050"/>
                <w:w w:val="100"/>
                <w:szCs w:val="24"/>
              </w:rPr>
              <w:t xml:space="preserve"> hours</w:t>
            </w:r>
          </w:p>
        </w:tc>
      </w:tr>
      <w:tr w:rsidR="005A5DA6" w:rsidRPr="00D55945" w14:paraId="4A94D6B3" w14:textId="77777777" w:rsidTr="00D55945">
        <w:trPr>
          <w:cantSplit/>
        </w:trPr>
        <w:tc>
          <w:tcPr>
            <w:tcW w:w="3116" w:type="dxa"/>
          </w:tcPr>
          <w:p w14:paraId="677D084A" w14:textId="4F06FACB" w:rsidR="005A5DA6" w:rsidRPr="00D55945" w:rsidRDefault="00D55945" w:rsidP="00D55945">
            <w:pPr>
              <w:keepNext/>
              <w:keepLines/>
              <w:rPr>
                <w:b/>
                <w:color w:val="424444"/>
                <w:sz w:val="24"/>
                <w:szCs w:val="24"/>
                <w:u w:val="thick" w:color="424444"/>
              </w:rPr>
            </w:pPr>
            <w:r w:rsidRPr="00D55945">
              <w:rPr>
                <w:color w:val="EE0000"/>
                <w:sz w:val="24"/>
                <w:szCs w:val="24"/>
              </w:rPr>
              <w:t xml:space="preserve">11 to 15 </w:t>
            </w:r>
            <w:r w:rsidRPr="00D55945">
              <w:rPr>
                <w:color w:val="00B050"/>
                <w:sz w:val="24"/>
                <w:szCs w:val="24"/>
              </w:rPr>
              <w:t>10</w:t>
            </w:r>
            <w:r w:rsidR="00854630">
              <w:rPr>
                <w:color w:val="00B050"/>
                <w:sz w:val="24"/>
                <w:szCs w:val="24"/>
              </w:rPr>
              <w:t>+</w:t>
            </w:r>
            <w:r w:rsidRPr="00D55945">
              <w:rPr>
                <w:sz w:val="24"/>
                <w:szCs w:val="24"/>
              </w:rPr>
              <w:t xml:space="preserve"> </w:t>
            </w:r>
            <w:r w:rsidRPr="00D55945">
              <w:rPr>
                <w:color w:val="424444"/>
                <w:sz w:val="24"/>
                <w:szCs w:val="24"/>
              </w:rPr>
              <w:t>years</w:t>
            </w:r>
          </w:p>
        </w:tc>
        <w:tc>
          <w:tcPr>
            <w:tcW w:w="3117" w:type="dxa"/>
          </w:tcPr>
          <w:p w14:paraId="42B3EC34" w14:textId="3B398F33" w:rsidR="005A5DA6" w:rsidRPr="00854630" w:rsidRDefault="00854630" w:rsidP="00F653FE">
            <w:pPr>
              <w:pStyle w:val="BodyText"/>
              <w:keepNext/>
              <w:keepLines/>
              <w:jc w:val="center"/>
              <w:rPr>
                <w:b/>
                <w:color w:val="00B050"/>
                <w:szCs w:val="24"/>
                <w:u w:val="thick" w:color="424444"/>
              </w:rPr>
            </w:pPr>
            <w:r w:rsidRPr="00854630">
              <w:rPr>
                <w:color w:val="00B050"/>
                <w:w w:val="100"/>
                <w:szCs w:val="24"/>
              </w:rPr>
              <w:t>27</w:t>
            </w:r>
            <w:r w:rsidR="00D55945" w:rsidRPr="00854630">
              <w:rPr>
                <w:color w:val="00B050"/>
                <w:w w:val="100"/>
                <w:szCs w:val="24"/>
              </w:rPr>
              <w:t xml:space="preserve"> hours</w:t>
            </w:r>
          </w:p>
        </w:tc>
        <w:tc>
          <w:tcPr>
            <w:tcW w:w="3117" w:type="dxa"/>
          </w:tcPr>
          <w:p w14:paraId="0B796142" w14:textId="75393FBB" w:rsidR="005A5DA6" w:rsidRPr="00854630" w:rsidRDefault="00740799" w:rsidP="00F653FE">
            <w:pPr>
              <w:pStyle w:val="BodyText"/>
              <w:keepNext/>
              <w:keepLines/>
              <w:jc w:val="center"/>
              <w:rPr>
                <w:color w:val="00B050"/>
                <w:w w:val="100"/>
                <w:szCs w:val="24"/>
              </w:rPr>
            </w:pPr>
            <w:r>
              <w:rPr>
                <w:color w:val="00B050"/>
                <w:w w:val="100"/>
                <w:szCs w:val="24"/>
              </w:rPr>
              <w:t>30</w:t>
            </w:r>
            <w:r w:rsidR="00D55945" w:rsidRPr="00854630">
              <w:rPr>
                <w:color w:val="00B050"/>
                <w:w w:val="100"/>
                <w:szCs w:val="24"/>
              </w:rPr>
              <w:t xml:space="preserve"> hours</w:t>
            </w:r>
          </w:p>
        </w:tc>
      </w:tr>
      <w:tr w:rsidR="005A5DA6" w:rsidRPr="00D55945" w14:paraId="54A9AA9F" w14:textId="77777777" w:rsidTr="00D55945">
        <w:trPr>
          <w:cantSplit/>
        </w:trPr>
        <w:tc>
          <w:tcPr>
            <w:tcW w:w="3116" w:type="dxa"/>
          </w:tcPr>
          <w:p w14:paraId="4AFD73EF" w14:textId="62A13C13" w:rsidR="005A5DA6" w:rsidRPr="00854630" w:rsidRDefault="00D55945" w:rsidP="00D55945">
            <w:pPr>
              <w:keepNext/>
              <w:keepLines/>
              <w:rPr>
                <w:b/>
                <w:strike/>
                <w:color w:val="EE0000"/>
                <w:sz w:val="24"/>
                <w:szCs w:val="24"/>
                <w:u w:val="thick" w:color="424444"/>
              </w:rPr>
            </w:pPr>
            <w:r w:rsidRPr="00854630">
              <w:rPr>
                <w:strike/>
                <w:color w:val="EE0000"/>
                <w:sz w:val="24"/>
                <w:szCs w:val="24"/>
              </w:rPr>
              <w:t xml:space="preserve">16 to 20 </w:t>
            </w:r>
            <w:r w:rsidR="005A5DA6" w:rsidRPr="00854630">
              <w:rPr>
                <w:strike/>
                <w:color w:val="EE0000"/>
                <w:sz w:val="24"/>
                <w:szCs w:val="24"/>
              </w:rPr>
              <w:t>15</w:t>
            </w:r>
            <w:r w:rsidRPr="00854630">
              <w:rPr>
                <w:strike/>
                <w:color w:val="EE0000"/>
                <w:sz w:val="24"/>
                <w:szCs w:val="24"/>
              </w:rPr>
              <w:t xml:space="preserve"> to </w:t>
            </w:r>
            <w:r w:rsidR="005A5DA6" w:rsidRPr="00854630">
              <w:rPr>
                <w:strike/>
                <w:color w:val="EE0000"/>
                <w:sz w:val="24"/>
                <w:szCs w:val="24"/>
              </w:rPr>
              <w:t>19</w:t>
            </w:r>
            <w:r w:rsidRPr="00854630">
              <w:rPr>
                <w:strike/>
                <w:color w:val="EE0000"/>
                <w:sz w:val="24"/>
                <w:szCs w:val="24"/>
              </w:rPr>
              <w:t xml:space="preserve"> </w:t>
            </w:r>
            <w:r w:rsidR="005A5DA6" w:rsidRPr="00854630">
              <w:rPr>
                <w:strike/>
                <w:color w:val="EE0000"/>
                <w:sz w:val="24"/>
                <w:szCs w:val="24"/>
              </w:rPr>
              <w:t>years</w:t>
            </w:r>
          </w:p>
        </w:tc>
        <w:tc>
          <w:tcPr>
            <w:tcW w:w="3117" w:type="dxa"/>
          </w:tcPr>
          <w:p w14:paraId="785568AB" w14:textId="18310FEB" w:rsidR="005A5DA6" w:rsidRPr="00854630" w:rsidRDefault="00D55945" w:rsidP="00F653FE">
            <w:pPr>
              <w:pStyle w:val="BodyText"/>
              <w:keepNext/>
              <w:keepLines/>
              <w:jc w:val="center"/>
              <w:rPr>
                <w:b/>
                <w:strike/>
                <w:color w:val="EE0000"/>
                <w:szCs w:val="24"/>
                <w:u w:val="thick" w:color="424444"/>
              </w:rPr>
            </w:pPr>
            <w:r w:rsidRPr="00854630">
              <w:rPr>
                <w:strike/>
                <w:color w:val="EE0000"/>
                <w:w w:val="100"/>
                <w:szCs w:val="24"/>
              </w:rPr>
              <w:t>25 hours</w:t>
            </w:r>
          </w:p>
        </w:tc>
        <w:tc>
          <w:tcPr>
            <w:tcW w:w="3117" w:type="dxa"/>
          </w:tcPr>
          <w:p w14:paraId="7F9D67F2" w14:textId="35280FBE" w:rsidR="005A5DA6" w:rsidRPr="00854630" w:rsidRDefault="00D55945" w:rsidP="00F653FE">
            <w:pPr>
              <w:pStyle w:val="BodyText"/>
              <w:keepNext/>
              <w:keepLines/>
              <w:jc w:val="center"/>
              <w:rPr>
                <w:strike/>
                <w:color w:val="EE0000"/>
                <w:w w:val="100"/>
                <w:szCs w:val="24"/>
              </w:rPr>
            </w:pPr>
            <w:r w:rsidRPr="00854630">
              <w:rPr>
                <w:strike/>
                <w:color w:val="EE0000"/>
                <w:w w:val="100"/>
                <w:szCs w:val="24"/>
              </w:rPr>
              <w:t>42 hours</w:t>
            </w:r>
          </w:p>
        </w:tc>
      </w:tr>
      <w:tr w:rsidR="005A5DA6" w:rsidRPr="00D55945" w14:paraId="3CAB2E54" w14:textId="77777777" w:rsidTr="00D55945">
        <w:trPr>
          <w:cantSplit/>
        </w:trPr>
        <w:tc>
          <w:tcPr>
            <w:tcW w:w="3116" w:type="dxa"/>
          </w:tcPr>
          <w:p w14:paraId="0C036B69" w14:textId="1A45B7C1" w:rsidR="005A5DA6" w:rsidRPr="00854630" w:rsidRDefault="005A5DA6" w:rsidP="00F653FE">
            <w:pPr>
              <w:pStyle w:val="BodyText"/>
              <w:keepNext/>
              <w:keepLines/>
              <w:rPr>
                <w:b/>
                <w:strike/>
                <w:color w:val="EE0000"/>
                <w:szCs w:val="24"/>
                <w:u w:val="thick" w:color="424444"/>
              </w:rPr>
            </w:pPr>
            <w:r w:rsidRPr="00854630">
              <w:rPr>
                <w:strike/>
                <w:color w:val="EE0000"/>
                <w:w w:val="100"/>
                <w:szCs w:val="24"/>
              </w:rPr>
              <w:t>21+ 20+</w:t>
            </w:r>
            <w:r w:rsidR="00D55945" w:rsidRPr="00854630">
              <w:rPr>
                <w:strike/>
                <w:color w:val="EE0000"/>
                <w:w w:val="100"/>
                <w:szCs w:val="24"/>
              </w:rPr>
              <w:t xml:space="preserve"> </w:t>
            </w:r>
            <w:r w:rsidRPr="00854630">
              <w:rPr>
                <w:strike/>
                <w:color w:val="EE0000"/>
                <w:w w:val="100"/>
                <w:szCs w:val="24"/>
              </w:rPr>
              <w:t>years</w:t>
            </w:r>
          </w:p>
        </w:tc>
        <w:tc>
          <w:tcPr>
            <w:tcW w:w="3117" w:type="dxa"/>
          </w:tcPr>
          <w:p w14:paraId="7A3C3FDB" w14:textId="2D3C5C46" w:rsidR="005A5DA6" w:rsidRPr="00854630" w:rsidRDefault="00D55945" w:rsidP="00F653FE">
            <w:pPr>
              <w:pStyle w:val="BodyText"/>
              <w:keepNext/>
              <w:keepLines/>
              <w:jc w:val="center"/>
              <w:rPr>
                <w:b/>
                <w:strike/>
                <w:color w:val="EE0000"/>
                <w:szCs w:val="24"/>
                <w:u w:val="thick" w:color="424444"/>
              </w:rPr>
            </w:pPr>
            <w:r w:rsidRPr="00854630">
              <w:rPr>
                <w:strike/>
                <w:color w:val="EE0000"/>
                <w:w w:val="100"/>
                <w:szCs w:val="24"/>
              </w:rPr>
              <w:t>30 hours</w:t>
            </w:r>
          </w:p>
        </w:tc>
        <w:tc>
          <w:tcPr>
            <w:tcW w:w="3117" w:type="dxa"/>
          </w:tcPr>
          <w:p w14:paraId="746AB4E8" w14:textId="068EF3B5" w:rsidR="005A5DA6" w:rsidRPr="00854630" w:rsidRDefault="00D55945" w:rsidP="00F653FE">
            <w:pPr>
              <w:pStyle w:val="BodyText"/>
              <w:keepNext/>
              <w:keepLines/>
              <w:jc w:val="center"/>
              <w:rPr>
                <w:strike/>
                <w:color w:val="EE0000"/>
                <w:w w:val="100"/>
                <w:szCs w:val="24"/>
              </w:rPr>
            </w:pPr>
            <w:r w:rsidRPr="00854630">
              <w:rPr>
                <w:strike/>
                <w:color w:val="EE0000"/>
                <w:w w:val="100"/>
                <w:szCs w:val="24"/>
              </w:rPr>
              <w:t>48 hours</w:t>
            </w:r>
          </w:p>
        </w:tc>
      </w:tr>
    </w:tbl>
    <w:p w14:paraId="427365FB" w14:textId="77777777" w:rsidR="00C454C4" w:rsidRPr="00FA23BD" w:rsidRDefault="00C454C4" w:rsidP="001D0F3C">
      <w:pPr>
        <w:pStyle w:val="BodyText"/>
        <w:rPr>
          <w:w w:val="100"/>
        </w:rPr>
      </w:pPr>
    </w:p>
    <w:p w14:paraId="57C7C0E2" w14:textId="77777777" w:rsidR="00C454C4" w:rsidRPr="00FA23BD" w:rsidRDefault="00C454C4" w:rsidP="001D0F3C">
      <w:pPr>
        <w:pStyle w:val="BodyText"/>
        <w:rPr>
          <w:w w:val="100"/>
        </w:rPr>
      </w:pPr>
    </w:p>
    <w:p w14:paraId="6B111CCF" w14:textId="23C01017" w:rsidR="00C454C4" w:rsidRPr="00FA23BD" w:rsidRDefault="00DD7602" w:rsidP="001D0F3C">
      <w:pPr>
        <w:pStyle w:val="BodyText"/>
        <w:rPr>
          <w:w w:val="100"/>
        </w:rPr>
      </w:pPr>
      <w:r w:rsidRPr="00FA23BD">
        <w:rPr>
          <w:w w:val="100"/>
        </w:rPr>
        <w:t>For per</w:t>
      </w:r>
      <w:r w:rsidRPr="00FA23BD">
        <w:rPr>
          <w:color w:val="626262"/>
          <w:w w:val="100"/>
        </w:rPr>
        <w:t>s</w:t>
      </w:r>
      <w:r w:rsidRPr="00FA23BD">
        <w:rPr>
          <w:w w:val="100"/>
        </w:rPr>
        <w:t>onnel assigned to the 56-hour work week, one (1) shift is defined as 48 hours. An eligible employee accrues vacation benefits for any period during actual work and</w:t>
      </w:r>
      <w:r w:rsidRPr="00FA23BD">
        <w:rPr>
          <w:color w:val="626262"/>
          <w:w w:val="100"/>
        </w:rPr>
        <w:t>/</w:t>
      </w:r>
      <w:r w:rsidRPr="00FA23BD">
        <w:rPr>
          <w:w w:val="100"/>
        </w:rPr>
        <w:t xml:space="preserve">or while on paid </w:t>
      </w:r>
      <w:r w:rsidRPr="00FA23BD">
        <w:rPr>
          <w:color w:val="626262"/>
          <w:w w:val="100"/>
        </w:rPr>
        <w:t>s</w:t>
      </w:r>
      <w:r w:rsidRPr="00FA23BD">
        <w:rPr>
          <w:w w:val="100"/>
        </w:rPr>
        <w:t>tatus</w:t>
      </w:r>
      <w:r w:rsidRPr="00FA23BD">
        <w:rPr>
          <w:color w:val="626262"/>
          <w:w w:val="100"/>
        </w:rPr>
        <w:t xml:space="preserve">. </w:t>
      </w:r>
      <w:r w:rsidRPr="00FA23BD">
        <w:rPr>
          <w:w w:val="100"/>
        </w:rPr>
        <w:t>Thi</w:t>
      </w:r>
      <w:r w:rsidRPr="00FA23BD">
        <w:rPr>
          <w:color w:val="626262"/>
          <w:w w:val="100"/>
        </w:rPr>
        <w:t xml:space="preserve">s </w:t>
      </w:r>
      <w:r w:rsidRPr="00FA23BD">
        <w:rPr>
          <w:w w:val="100"/>
        </w:rPr>
        <w:t>includes an injured worker who i</w:t>
      </w:r>
      <w:r w:rsidRPr="00FA23BD">
        <w:rPr>
          <w:color w:val="626262"/>
          <w:w w:val="100"/>
        </w:rPr>
        <w:t xml:space="preserve">s </w:t>
      </w:r>
      <w:r w:rsidRPr="00FA23BD">
        <w:rPr>
          <w:w w:val="100"/>
        </w:rPr>
        <w:t>receiving Workers</w:t>
      </w:r>
      <w:r w:rsidR="001D0F3C" w:rsidRPr="00FA23BD">
        <w:rPr>
          <w:color w:val="626262"/>
          <w:w w:val="100"/>
        </w:rPr>
        <w:t>’</w:t>
      </w:r>
      <w:r w:rsidRPr="00FA23BD">
        <w:rPr>
          <w:color w:val="626262"/>
          <w:w w:val="100"/>
        </w:rPr>
        <w:t xml:space="preserve"> </w:t>
      </w:r>
      <w:r w:rsidRPr="00FA23BD">
        <w:rPr>
          <w:w w:val="100"/>
        </w:rPr>
        <w:t>Compen</w:t>
      </w:r>
      <w:r w:rsidRPr="00FA23BD">
        <w:rPr>
          <w:color w:val="626262"/>
          <w:w w:val="100"/>
        </w:rPr>
        <w:t>s</w:t>
      </w:r>
      <w:r w:rsidRPr="00FA23BD">
        <w:rPr>
          <w:w w:val="100"/>
        </w:rPr>
        <w:t>ation time-lo</w:t>
      </w:r>
      <w:r w:rsidRPr="00FA23BD">
        <w:rPr>
          <w:color w:val="626262"/>
          <w:w w:val="100"/>
        </w:rPr>
        <w:t>s</w:t>
      </w:r>
      <w:r w:rsidRPr="00FA23BD">
        <w:rPr>
          <w:w w:val="100"/>
        </w:rPr>
        <w:t>s</w:t>
      </w:r>
      <w:r w:rsidR="00FA23BD" w:rsidRPr="00FA23BD">
        <w:rPr>
          <w:w w:val="100"/>
        </w:rPr>
        <w:t xml:space="preserve"> </w:t>
      </w:r>
      <w:r w:rsidRPr="00FA23BD">
        <w:rPr>
          <w:w w:val="100"/>
        </w:rPr>
        <w:t xml:space="preserve">benefits. To be credited </w:t>
      </w:r>
      <w:r w:rsidRPr="00FA23BD">
        <w:rPr>
          <w:color w:val="626262"/>
          <w:w w:val="100"/>
        </w:rPr>
        <w:t xml:space="preserve">vacation </w:t>
      </w:r>
      <w:r w:rsidRPr="00FA23BD">
        <w:rPr>
          <w:color w:val="424242"/>
          <w:w w:val="100"/>
        </w:rPr>
        <w:t xml:space="preserve">benefits </w:t>
      </w:r>
      <w:r w:rsidRPr="00FA23BD">
        <w:rPr>
          <w:w w:val="100"/>
        </w:rPr>
        <w:t xml:space="preserve">during partial months, the employee must work or be on the above-stated </w:t>
      </w:r>
      <w:r w:rsidRPr="00FA23BD">
        <w:rPr>
          <w:color w:val="424242"/>
          <w:w w:val="100"/>
        </w:rPr>
        <w:t xml:space="preserve">paid </w:t>
      </w:r>
      <w:r w:rsidRPr="00FA23BD">
        <w:rPr>
          <w:w w:val="100"/>
        </w:rPr>
        <w:t xml:space="preserve">status 24hrs of his/her assigned </w:t>
      </w:r>
      <w:r w:rsidRPr="00FA23BD">
        <w:rPr>
          <w:color w:val="424242"/>
          <w:w w:val="100"/>
        </w:rPr>
        <w:t xml:space="preserve">work </w:t>
      </w:r>
      <w:r w:rsidRPr="00FA23BD">
        <w:rPr>
          <w:w w:val="100"/>
        </w:rPr>
        <w:t xml:space="preserve">hours for the month. Vacation benefits do </w:t>
      </w:r>
      <w:r w:rsidRPr="00FA23BD">
        <w:rPr>
          <w:color w:val="424242"/>
          <w:w w:val="100"/>
        </w:rPr>
        <w:t xml:space="preserve">not </w:t>
      </w:r>
      <w:r w:rsidRPr="00FA23BD">
        <w:rPr>
          <w:w w:val="100"/>
        </w:rPr>
        <w:t xml:space="preserve">accrue when an employee </w:t>
      </w:r>
      <w:r w:rsidRPr="00FA23BD">
        <w:rPr>
          <w:color w:val="424242"/>
          <w:w w:val="100"/>
        </w:rPr>
        <w:t xml:space="preserve">is </w:t>
      </w:r>
      <w:r w:rsidRPr="00FA23BD">
        <w:rPr>
          <w:w w:val="100"/>
        </w:rPr>
        <w:t xml:space="preserve">on unpaid status for more than one-half of his/her assigned </w:t>
      </w:r>
      <w:r w:rsidRPr="00FA23BD">
        <w:rPr>
          <w:color w:val="626262"/>
          <w:w w:val="100"/>
        </w:rPr>
        <w:t xml:space="preserve">work </w:t>
      </w:r>
      <w:r w:rsidRPr="00FA23BD">
        <w:rPr>
          <w:w w:val="100"/>
        </w:rPr>
        <w:t>hours for the month.</w:t>
      </w:r>
    </w:p>
    <w:p w14:paraId="1774BF71" w14:textId="185627B5" w:rsidR="00C454C4" w:rsidRPr="00FA23BD" w:rsidRDefault="00FA23BD" w:rsidP="00FA23BD">
      <w:pPr>
        <w:pStyle w:val="Heading2"/>
        <w:rPr>
          <w:w w:val="100"/>
        </w:rPr>
      </w:pPr>
      <w:bookmarkStart w:id="63" w:name="_Toc221528276"/>
      <w:r>
        <w:rPr>
          <w:w w:val="100"/>
        </w:rPr>
        <w:t xml:space="preserve">11.3 </w:t>
      </w:r>
      <w:r w:rsidR="00DD7602" w:rsidRPr="00FA23BD">
        <w:rPr>
          <w:w w:val="100"/>
        </w:rPr>
        <w:t>Leave Time Conversion</w:t>
      </w:r>
      <w:bookmarkEnd w:id="63"/>
    </w:p>
    <w:p w14:paraId="74E11E06" w14:textId="426CE437" w:rsidR="00C454C4" w:rsidRPr="00FA23BD" w:rsidRDefault="00DD7602" w:rsidP="001D0F3C">
      <w:pPr>
        <w:pStyle w:val="BodyText"/>
        <w:rPr>
          <w:w w:val="100"/>
        </w:rPr>
      </w:pPr>
      <w:r w:rsidRPr="00FA23BD">
        <w:rPr>
          <w:w w:val="100"/>
        </w:rPr>
        <w:t xml:space="preserve">When an employee transfers from a forty (40) hour </w:t>
      </w:r>
      <w:r w:rsidRPr="00FA23BD">
        <w:rPr>
          <w:color w:val="424242"/>
          <w:w w:val="100"/>
        </w:rPr>
        <w:t xml:space="preserve">to </w:t>
      </w:r>
      <w:r w:rsidRPr="00FA23BD">
        <w:rPr>
          <w:w w:val="100"/>
        </w:rPr>
        <w:t xml:space="preserve">a fifty-six (56) </w:t>
      </w:r>
      <w:r w:rsidRPr="00FA23BD">
        <w:rPr>
          <w:color w:val="424242"/>
          <w:w w:val="100"/>
        </w:rPr>
        <w:t xml:space="preserve">hour </w:t>
      </w:r>
      <w:r w:rsidRPr="00FA23BD">
        <w:rPr>
          <w:w w:val="100"/>
        </w:rPr>
        <w:t>schedule, the employee</w:t>
      </w:r>
      <w:r w:rsidR="001D0F3C" w:rsidRPr="00FA23BD">
        <w:rPr>
          <w:w w:val="100"/>
        </w:rPr>
        <w:t>’</w:t>
      </w:r>
      <w:r w:rsidRPr="00FA23BD">
        <w:rPr>
          <w:w w:val="100"/>
        </w:rPr>
        <w:t xml:space="preserve">s existing leave and compensation </w:t>
      </w:r>
      <w:r w:rsidRPr="00FA23BD">
        <w:rPr>
          <w:color w:val="424242"/>
          <w:w w:val="100"/>
        </w:rPr>
        <w:t xml:space="preserve">time </w:t>
      </w:r>
      <w:r w:rsidRPr="00FA23BD">
        <w:rPr>
          <w:w w:val="100"/>
        </w:rPr>
        <w:t xml:space="preserve">balances </w:t>
      </w:r>
      <w:r w:rsidRPr="00FA23BD">
        <w:rPr>
          <w:color w:val="626262"/>
          <w:w w:val="100"/>
        </w:rPr>
        <w:t xml:space="preserve">shall </w:t>
      </w:r>
      <w:r w:rsidRPr="00FA23BD">
        <w:rPr>
          <w:w w:val="100"/>
        </w:rPr>
        <w:t xml:space="preserve">be multiplied by </w:t>
      </w:r>
      <w:r w:rsidRPr="00FA23BD">
        <w:rPr>
          <w:color w:val="424242"/>
          <w:w w:val="100"/>
        </w:rPr>
        <w:t xml:space="preserve">1.4, </w:t>
      </w:r>
      <w:r w:rsidRPr="00FA23BD">
        <w:rPr>
          <w:w w:val="100"/>
        </w:rPr>
        <w:t xml:space="preserve">and benefits thereafter will </w:t>
      </w:r>
      <w:r w:rsidRPr="00FA23BD">
        <w:rPr>
          <w:color w:val="424242"/>
          <w:w w:val="100"/>
        </w:rPr>
        <w:t xml:space="preserve">be </w:t>
      </w:r>
      <w:r w:rsidRPr="00FA23BD">
        <w:rPr>
          <w:w w:val="100"/>
        </w:rPr>
        <w:t>accrued and used on the fifty-six (56) hour basis. When an employee transfers from a fifty-six (56) hour to a forty (40) hour, the employee</w:t>
      </w:r>
      <w:r w:rsidR="001D0F3C" w:rsidRPr="00FA23BD">
        <w:rPr>
          <w:w w:val="100"/>
        </w:rPr>
        <w:t>’</w:t>
      </w:r>
      <w:r w:rsidRPr="00FA23BD">
        <w:rPr>
          <w:w w:val="100"/>
        </w:rPr>
        <w:t xml:space="preserve">s existing leave and compensation time </w:t>
      </w:r>
      <w:r w:rsidRPr="00FA23BD">
        <w:rPr>
          <w:color w:val="424242"/>
          <w:w w:val="100"/>
        </w:rPr>
        <w:t xml:space="preserve">balances </w:t>
      </w:r>
      <w:r w:rsidRPr="00FA23BD">
        <w:rPr>
          <w:w w:val="100"/>
        </w:rPr>
        <w:t xml:space="preserve">shall </w:t>
      </w:r>
      <w:r w:rsidRPr="00FA23BD">
        <w:rPr>
          <w:color w:val="424242"/>
          <w:w w:val="100"/>
        </w:rPr>
        <w:t xml:space="preserve">be </w:t>
      </w:r>
      <w:r w:rsidRPr="00FA23BD">
        <w:rPr>
          <w:w w:val="100"/>
        </w:rPr>
        <w:t xml:space="preserve">multiplied by 0.7, and benefits </w:t>
      </w:r>
      <w:r w:rsidRPr="00FA23BD">
        <w:rPr>
          <w:color w:val="424242"/>
          <w:w w:val="100"/>
        </w:rPr>
        <w:t xml:space="preserve">thereafter </w:t>
      </w:r>
      <w:r w:rsidRPr="00FA23BD">
        <w:rPr>
          <w:w w:val="100"/>
        </w:rPr>
        <w:t xml:space="preserve">will be accrued and used on the forty (40) </w:t>
      </w:r>
      <w:r w:rsidRPr="00FA23BD">
        <w:rPr>
          <w:color w:val="424242"/>
          <w:w w:val="100"/>
        </w:rPr>
        <w:t xml:space="preserve">hour </w:t>
      </w:r>
      <w:r w:rsidRPr="00FA23BD">
        <w:rPr>
          <w:w w:val="100"/>
        </w:rPr>
        <w:t>basis.</w:t>
      </w:r>
    </w:p>
    <w:p w14:paraId="5A40D131" w14:textId="40FD1FF9" w:rsidR="00C454C4" w:rsidRPr="00FA23BD" w:rsidRDefault="00FA23BD" w:rsidP="00FA23BD">
      <w:pPr>
        <w:pStyle w:val="Heading2"/>
        <w:rPr>
          <w:color w:val="424242"/>
          <w:w w:val="100"/>
        </w:rPr>
      </w:pPr>
      <w:bookmarkStart w:id="64" w:name="_Toc221528277"/>
      <w:r>
        <w:rPr>
          <w:w w:val="100"/>
        </w:rPr>
        <w:t xml:space="preserve">11.4 </w:t>
      </w:r>
      <w:r w:rsidR="00DD7602" w:rsidRPr="00FA23BD">
        <w:rPr>
          <w:w w:val="100"/>
        </w:rPr>
        <w:t xml:space="preserve">Maximum </w:t>
      </w:r>
      <w:r w:rsidR="00DD7602" w:rsidRPr="00FA23BD">
        <w:rPr>
          <w:color w:val="424242"/>
          <w:w w:val="100"/>
        </w:rPr>
        <w:t>Accrual</w:t>
      </w:r>
      <w:bookmarkEnd w:id="64"/>
    </w:p>
    <w:p w14:paraId="03A6217E" w14:textId="747D3965" w:rsidR="00C454C4" w:rsidRPr="00FA23BD" w:rsidRDefault="00DD7602" w:rsidP="001D0F3C">
      <w:pPr>
        <w:pStyle w:val="BodyText"/>
        <w:rPr>
          <w:color w:val="00B050"/>
          <w:w w:val="100"/>
        </w:rPr>
      </w:pPr>
      <w:r w:rsidRPr="00FA23BD">
        <w:rPr>
          <w:w w:val="100"/>
        </w:rPr>
        <w:t xml:space="preserve">Employees may not </w:t>
      </w:r>
      <w:r w:rsidRPr="00400F62">
        <w:rPr>
          <w:color w:val="EE0000"/>
          <w:w w:val="100"/>
        </w:rPr>
        <w:t>accumulate</w:t>
      </w:r>
      <w:r w:rsidRPr="00FA23BD">
        <w:rPr>
          <w:w w:val="100"/>
        </w:rPr>
        <w:t xml:space="preserve"> </w:t>
      </w:r>
      <w:r w:rsidR="00887303">
        <w:rPr>
          <w:color w:val="00B050"/>
          <w:w w:val="100"/>
        </w:rPr>
        <w:t xml:space="preserve">accrual </w:t>
      </w:r>
      <w:r w:rsidRPr="00FA23BD">
        <w:rPr>
          <w:w w:val="100"/>
        </w:rPr>
        <w:t xml:space="preserve">vacation </w:t>
      </w:r>
      <w:r w:rsidRPr="00FA23BD">
        <w:rPr>
          <w:color w:val="424242"/>
          <w:w w:val="100"/>
        </w:rPr>
        <w:t xml:space="preserve">leave </w:t>
      </w:r>
      <w:r w:rsidRPr="00FA23BD">
        <w:rPr>
          <w:w w:val="100"/>
        </w:rPr>
        <w:t xml:space="preserve">in excess of </w:t>
      </w:r>
      <w:r w:rsidRPr="00FA23BD">
        <w:rPr>
          <w:color w:val="EE0000"/>
          <w:w w:val="100"/>
        </w:rPr>
        <w:t>864</w:t>
      </w:r>
      <w:r w:rsidR="00EE3BDA" w:rsidRPr="00FA23BD">
        <w:rPr>
          <w:w w:val="100"/>
        </w:rPr>
        <w:t xml:space="preserve"> </w:t>
      </w:r>
      <w:r w:rsidR="00740799">
        <w:rPr>
          <w:color w:val="00B050"/>
          <w:w w:val="100"/>
        </w:rPr>
        <w:t xml:space="preserve">432 </w:t>
      </w:r>
      <w:r w:rsidR="00740799">
        <w:rPr>
          <w:w w:val="100"/>
        </w:rPr>
        <w:t>hours</w:t>
      </w:r>
      <w:r w:rsidRPr="00FA23BD">
        <w:rPr>
          <w:w w:val="100"/>
        </w:rPr>
        <w:t xml:space="preserve"> for 56</w:t>
      </w:r>
      <w:r w:rsidR="00740799">
        <w:rPr>
          <w:w w:val="100"/>
        </w:rPr>
        <w:t>-hour</w:t>
      </w:r>
      <w:r w:rsidRPr="00FA23BD">
        <w:rPr>
          <w:w w:val="100"/>
        </w:rPr>
        <w:t xml:space="preserve"> employees and </w:t>
      </w:r>
      <w:r w:rsidR="00740799" w:rsidRPr="00740799">
        <w:rPr>
          <w:color w:val="00B050"/>
          <w:w w:val="100"/>
        </w:rPr>
        <w:t xml:space="preserve">320 </w:t>
      </w:r>
      <w:r w:rsidR="00740799" w:rsidRPr="00740799">
        <w:rPr>
          <w:w w:val="100"/>
        </w:rPr>
        <w:t xml:space="preserve">hours </w:t>
      </w:r>
      <w:r w:rsidRPr="00FA23BD">
        <w:rPr>
          <w:w w:val="100"/>
        </w:rPr>
        <w:t>for 40</w:t>
      </w:r>
      <w:r w:rsidR="00740799">
        <w:rPr>
          <w:w w:val="100"/>
        </w:rPr>
        <w:t>-hour</w:t>
      </w:r>
      <w:r w:rsidRPr="00FA23BD">
        <w:rPr>
          <w:w w:val="100"/>
        </w:rPr>
        <w:t xml:space="preserve"> employees</w:t>
      </w:r>
      <w:r w:rsidRPr="00FA23BD">
        <w:rPr>
          <w:color w:val="EE0000"/>
          <w:w w:val="100"/>
        </w:rPr>
        <w:t>.</w:t>
      </w:r>
      <w:r w:rsidR="007520C0" w:rsidRPr="00FA23BD">
        <w:rPr>
          <w:color w:val="EE0000"/>
          <w:w w:val="100"/>
        </w:rPr>
        <w:t xml:space="preserve"> </w:t>
      </w:r>
      <w:r w:rsidR="007520C0" w:rsidRPr="00FA23BD">
        <w:rPr>
          <w:color w:val="00B050"/>
          <w:w w:val="100"/>
        </w:rPr>
        <w:t xml:space="preserve">Come November </w:t>
      </w:r>
      <w:r w:rsidR="001408C3" w:rsidRPr="00FA23BD">
        <w:rPr>
          <w:color w:val="00B050"/>
          <w:w w:val="100"/>
        </w:rPr>
        <w:t xml:space="preserve">an employee with over </w:t>
      </w:r>
      <w:r w:rsidR="00025731">
        <w:rPr>
          <w:color w:val="00B050"/>
          <w:w w:val="100"/>
        </w:rPr>
        <w:t xml:space="preserve">432 </w:t>
      </w:r>
      <w:r w:rsidR="001408C3" w:rsidRPr="00FA23BD">
        <w:rPr>
          <w:color w:val="00B050"/>
          <w:w w:val="100"/>
        </w:rPr>
        <w:t>hours will</w:t>
      </w:r>
      <w:r w:rsidR="00580A4D" w:rsidRPr="00FA23BD">
        <w:rPr>
          <w:color w:val="00B050"/>
          <w:w w:val="100"/>
        </w:rPr>
        <w:t xml:space="preserve"> be cashed out for those hours</w:t>
      </w:r>
      <w:r w:rsidR="00580A4D" w:rsidRPr="00FA23BD">
        <w:rPr>
          <w:color w:val="EE0000"/>
          <w:w w:val="100"/>
        </w:rPr>
        <w:t>.</w:t>
      </w:r>
      <w:r w:rsidRPr="00FA23BD">
        <w:rPr>
          <w:color w:val="EE0000"/>
          <w:w w:val="100"/>
        </w:rPr>
        <w:t xml:space="preserve"> </w:t>
      </w:r>
      <w:r w:rsidRPr="00DE3DF3">
        <w:rPr>
          <w:strike/>
          <w:color w:val="EE0000"/>
          <w:w w:val="100"/>
        </w:rPr>
        <w:t>Employees may not accrue vacation above this amount without the written pre-approval of the Fire Chief. (in the absence of the Fire Chief, the appointed Officer may pre-approve the request). The District, at its discretion, may require an employee to use vacation leave prior to maximum accrual.</w:t>
      </w:r>
      <w:r w:rsidRPr="00FA23BD">
        <w:rPr>
          <w:color w:val="EE0000"/>
          <w:w w:val="100"/>
        </w:rPr>
        <w:t xml:space="preserve"> </w:t>
      </w:r>
      <w:r w:rsidRPr="00FA23BD">
        <w:rPr>
          <w:w w:val="100"/>
        </w:rPr>
        <w:t>Accrual balances will be reported on the employees</w:t>
      </w:r>
      <w:r w:rsidR="001D0F3C" w:rsidRPr="00FA23BD">
        <w:rPr>
          <w:w w:val="100"/>
        </w:rPr>
        <w:t>’</w:t>
      </w:r>
      <w:r w:rsidRPr="00FA23BD">
        <w:rPr>
          <w:w w:val="100"/>
        </w:rPr>
        <w:t xml:space="preserve"> monthly pay stubs so they can monitor </w:t>
      </w:r>
      <w:r w:rsidRPr="00FA23BD">
        <w:rPr>
          <w:color w:val="424242"/>
          <w:w w:val="100"/>
        </w:rPr>
        <w:t xml:space="preserve">their usage. </w:t>
      </w:r>
      <w:r w:rsidRPr="00FA23BD">
        <w:rPr>
          <w:w w:val="100"/>
        </w:rPr>
        <w:t xml:space="preserve">Any hours over the maximum will be paid out to the employee at the end of the </w:t>
      </w:r>
      <w:r w:rsidRPr="00DE3DF3">
        <w:rPr>
          <w:strike/>
          <w:color w:val="EE0000"/>
          <w:w w:val="100"/>
        </w:rPr>
        <w:t>calendar year</w:t>
      </w:r>
      <w:r w:rsidR="00D76B45" w:rsidRPr="00FA23BD">
        <w:rPr>
          <w:w w:val="100"/>
        </w:rPr>
        <w:t xml:space="preserve"> </w:t>
      </w:r>
      <w:r w:rsidR="00D76B45" w:rsidRPr="00FA23BD">
        <w:rPr>
          <w:color w:val="00B050"/>
          <w:w w:val="100"/>
        </w:rPr>
        <w:t>November</w:t>
      </w:r>
      <w:r w:rsidR="00D76B45" w:rsidRPr="00FA23BD">
        <w:rPr>
          <w:w w:val="100"/>
        </w:rPr>
        <w:t xml:space="preserve">. </w:t>
      </w:r>
      <w:r w:rsidR="00D76B45" w:rsidRPr="00FA23BD">
        <w:rPr>
          <w:color w:val="00B050"/>
          <w:w w:val="100"/>
        </w:rPr>
        <w:t xml:space="preserve">An employee </w:t>
      </w:r>
      <w:r w:rsidR="00C80DC6" w:rsidRPr="00FA23BD">
        <w:rPr>
          <w:color w:val="00B050"/>
          <w:w w:val="100"/>
        </w:rPr>
        <w:t>may request 3 shifts of vacation voluntary pay</w:t>
      </w:r>
      <w:r w:rsidR="00DE3DF3">
        <w:rPr>
          <w:color w:val="00B050"/>
          <w:w w:val="100"/>
        </w:rPr>
        <w:t>out</w:t>
      </w:r>
      <w:r w:rsidR="00C80DC6" w:rsidRPr="00FA23BD">
        <w:rPr>
          <w:color w:val="00B050"/>
          <w:w w:val="100"/>
        </w:rPr>
        <w:t xml:space="preserve"> 1</w:t>
      </w:r>
      <w:r w:rsidR="00DE3DF3">
        <w:rPr>
          <w:color w:val="00B050"/>
          <w:w w:val="100"/>
        </w:rPr>
        <w:t>–</w:t>
      </w:r>
      <w:r w:rsidR="00C80DC6" w:rsidRPr="00FA23BD">
        <w:rPr>
          <w:color w:val="00B050"/>
          <w:w w:val="100"/>
        </w:rPr>
        <w:t>144 hrs.</w:t>
      </w:r>
    </w:p>
    <w:p w14:paraId="46B1677C" w14:textId="0EB5C4C9" w:rsidR="00C454C4" w:rsidRPr="00FA23BD" w:rsidRDefault="00FA23BD" w:rsidP="00FA23BD">
      <w:pPr>
        <w:pStyle w:val="Heading2"/>
        <w:rPr>
          <w:color w:val="424242"/>
          <w:w w:val="100"/>
        </w:rPr>
      </w:pPr>
      <w:bookmarkStart w:id="65" w:name="_Toc221528278"/>
      <w:r>
        <w:rPr>
          <w:w w:val="100"/>
        </w:rPr>
        <w:t xml:space="preserve">11.5 </w:t>
      </w:r>
      <w:r w:rsidR="00DD7602" w:rsidRPr="00FA23BD">
        <w:rPr>
          <w:w w:val="100"/>
        </w:rPr>
        <w:t>Scheduling Vacation Leave</w:t>
      </w:r>
      <w:bookmarkEnd w:id="65"/>
    </w:p>
    <w:p w14:paraId="1EDBDC83" w14:textId="77777777" w:rsidR="00C454C4" w:rsidRDefault="00DD7602" w:rsidP="001D0F3C">
      <w:pPr>
        <w:pStyle w:val="BodyText"/>
        <w:rPr>
          <w:w w:val="100"/>
        </w:rPr>
      </w:pPr>
      <w:r w:rsidRPr="00FA23BD">
        <w:rPr>
          <w:w w:val="100"/>
        </w:rPr>
        <w:t xml:space="preserve">Vacation time </w:t>
      </w:r>
      <w:r w:rsidRPr="00FA23BD">
        <w:rPr>
          <w:color w:val="626262"/>
          <w:w w:val="100"/>
        </w:rPr>
        <w:t xml:space="preserve">shall </w:t>
      </w:r>
      <w:r w:rsidRPr="00FA23BD">
        <w:rPr>
          <w:w w:val="100"/>
        </w:rPr>
        <w:t>be scheduled by mutual agreement between the employees and the Chief, or his/her designee. Vacation time shall be administered as follows:</w:t>
      </w:r>
    </w:p>
    <w:p w14:paraId="4F5C06C6" w14:textId="77777777" w:rsidR="00FA23BD" w:rsidRPr="00FA23BD" w:rsidRDefault="00FA23BD" w:rsidP="001D0F3C">
      <w:pPr>
        <w:pStyle w:val="BodyText"/>
        <w:rPr>
          <w:w w:val="100"/>
        </w:rPr>
      </w:pPr>
    </w:p>
    <w:p w14:paraId="734CB146" w14:textId="4BCAFD00" w:rsidR="00C454C4" w:rsidRPr="0052778C" w:rsidRDefault="00DD7602">
      <w:pPr>
        <w:pStyle w:val="ListParagraph"/>
        <w:numPr>
          <w:ilvl w:val="2"/>
          <w:numId w:val="11"/>
        </w:numPr>
        <w:ind w:left="720" w:hanging="360"/>
      </w:pPr>
      <w:r w:rsidRPr="0052778C">
        <w:t xml:space="preserve">Employees should </w:t>
      </w:r>
      <w:r w:rsidR="0052778C" w:rsidRPr="0052778C">
        <w:t>turn</w:t>
      </w:r>
      <w:r w:rsidRPr="0052778C">
        <w:t xml:space="preserve"> in a written vacation request at least </w:t>
      </w:r>
      <w:r w:rsidRPr="00854630">
        <w:rPr>
          <w:color w:val="EE0000"/>
        </w:rPr>
        <w:t xml:space="preserve">seven (7) </w:t>
      </w:r>
      <w:r w:rsidR="00854630" w:rsidRPr="00854630">
        <w:rPr>
          <w:color w:val="00B050"/>
        </w:rPr>
        <w:t xml:space="preserve">fourteen (14) </w:t>
      </w:r>
      <w:r w:rsidRPr="0052778C">
        <w:t>days prior to</w:t>
      </w:r>
      <w:r w:rsidR="00F653FE">
        <w:t xml:space="preserve"> </w:t>
      </w:r>
      <w:r w:rsidRPr="0052778C">
        <w:t xml:space="preserve">desired time off. Less than </w:t>
      </w:r>
      <w:r w:rsidR="00854630" w:rsidRPr="00854630">
        <w:rPr>
          <w:color w:val="EE0000"/>
        </w:rPr>
        <w:t xml:space="preserve">seven (7) </w:t>
      </w:r>
      <w:r w:rsidR="00854630" w:rsidRPr="00854630">
        <w:rPr>
          <w:color w:val="00B050"/>
        </w:rPr>
        <w:t xml:space="preserve">fourteen (14) </w:t>
      </w:r>
      <w:r w:rsidRPr="0052778C">
        <w:t xml:space="preserve">days notice will not be cause </w:t>
      </w:r>
      <w:r w:rsidRPr="0052778C">
        <w:lastRenderedPageBreak/>
        <w:t>for vacation denial</w:t>
      </w:r>
      <w:r w:rsidR="00854630">
        <w:t>;</w:t>
      </w:r>
      <w:r w:rsidRPr="0052778C">
        <w:t xml:space="preserve"> however, granted time off will be strictly at the discretion of the Fire Chief.</w:t>
      </w:r>
    </w:p>
    <w:p w14:paraId="6039CC21" w14:textId="77777777" w:rsidR="00C454C4" w:rsidRPr="0052778C" w:rsidRDefault="00DD7602" w:rsidP="00F653FE">
      <w:pPr>
        <w:pStyle w:val="ListParagraph"/>
        <w:ind w:left="720" w:hanging="360"/>
      </w:pPr>
      <w:r w:rsidRPr="0052778C">
        <w:t>In December each employee will have the opportunity to sign-up planned vacation based on seniority at the start of the vacation calendar. This is to allow members some long-term vacation planning.</w:t>
      </w:r>
    </w:p>
    <w:p w14:paraId="2458F804" w14:textId="77777777" w:rsidR="00C454C4" w:rsidRPr="0052778C" w:rsidRDefault="00DD7602" w:rsidP="00F653FE">
      <w:pPr>
        <w:pStyle w:val="ListParagraph"/>
        <w:ind w:left="720" w:hanging="360"/>
      </w:pPr>
      <w:r w:rsidRPr="0052778C">
        <w:t>Once each employee has had the opportunity to sign-up for planned vacation based</w:t>
      </w:r>
    </w:p>
    <w:p w14:paraId="042F65C2" w14:textId="77777777" w:rsidR="00C454C4" w:rsidRPr="0052778C" w:rsidRDefault="00DD7602" w:rsidP="00F653FE">
      <w:pPr>
        <w:pStyle w:val="ListParagraph"/>
        <w:ind w:left="720" w:hanging="360"/>
      </w:pPr>
      <w:r w:rsidRPr="0052778C">
        <w:t>on their seniority, members will be allowed to request additional vacation on a first come basis at any time during the vacation calendar year.</w:t>
      </w:r>
    </w:p>
    <w:p w14:paraId="295F6EB6" w14:textId="1A3611A2" w:rsidR="00C454C4" w:rsidRPr="0052778C" w:rsidRDefault="00DD7602" w:rsidP="00F653FE">
      <w:pPr>
        <w:pStyle w:val="ListParagraph"/>
        <w:ind w:left="720" w:hanging="360"/>
      </w:pPr>
      <w:r w:rsidRPr="0052778C">
        <w:t>Request for vacation shall be approved or denied as per this Article in writing within four (4) days of</w:t>
      </w:r>
      <w:r w:rsidR="004948A2" w:rsidRPr="0052778C">
        <w:t xml:space="preserve"> </w:t>
      </w:r>
      <w:r w:rsidRPr="0052778C">
        <w:t xml:space="preserve">receipt of the request. </w:t>
      </w:r>
      <w:r w:rsidRPr="0052778C">
        <w:rPr>
          <w:sz w:val="25"/>
        </w:rPr>
        <w:t xml:space="preserve">If </w:t>
      </w:r>
      <w:r w:rsidRPr="0052778C">
        <w:t xml:space="preserve">the request is denied, an employee may elect to keep the request open or may seek to trade the shift. </w:t>
      </w:r>
      <w:r w:rsidRPr="0052778C">
        <w:rPr>
          <w:sz w:val="25"/>
        </w:rPr>
        <w:t xml:space="preserve">If </w:t>
      </w:r>
      <w:r w:rsidRPr="0052778C">
        <w:t>the request is not answered within four (4) days, the request is assumed approved.</w:t>
      </w:r>
    </w:p>
    <w:p w14:paraId="4D270E8A" w14:textId="77777777" w:rsidR="00C454C4" w:rsidRPr="0052778C" w:rsidRDefault="00DD7602" w:rsidP="00F653FE">
      <w:pPr>
        <w:pStyle w:val="ListParagraph"/>
        <w:ind w:left="720" w:hanging="360"/>
      </w:pPr>
      <w:r w:rsidRPr="0052778C">
        <w:t>Vacation time may be canceled in cases of major regional emergencies. Such cancellation shall be made by the Fire Chief and require the approval of the Fire Board.</w:t>
      </w:r>
    </w:p>
    <w:p w14:paraId="6E65967A" w14:textId="77777777" w:rsidR="00C454C4" w:rsidRPr="0052778C" w:rsidRDefault="00DD7602" w:rsidP="00F653FE">
      <w:pPr>
        <w:pStyle w:val="ListParagraph"/>
        <w:ind w:left="720" w:hanging="360"/>
      </w:pPr>
      <w:r w:rsidRPr="0052778C">
        <w:t>This article shall not preclude the District from allowing additional employees off on</w:t>
      </w:r>
    </w:p>
    <w:p w14:paraId="4A4AB810" w14:textId="77777777" w:rsidR="00C454C4" w:rsidRPr="0052778C" w:rsidRDefault="00DD7602" w:rsidP="00F653FE">
      <w:pPr>
        <w:pStyle w:val="ListParagraph"/>
        <w:ind w:left="720" w:hanging="360"/>
      </w:pPr>
      <w:r w:rsidRPr="0052778C">
        <w:t>vacation. Bargaining unit members will be afforded the opportunity to schedule off at least the amount of their yearly vacation accrual each calendar year.</w:t>
      </w:r>
    </w:p>
    <w:p w14:paraId="780544ED" w14:textId="3E8F550A" w:rsidR="00C454C4" w:rsidRPr="00FA23BD" w:rsidRDefault="00DD7602" w:rsidP="00FA23BD">
      <w:pPr>
        <w:pStyle w:val="Heading1"/>
        <w:rPr>
          <w:spacing w:val="0"/>
          <w:w w:val="100"/>
        </w:rPr>
      </w:pPr>
      <w:bookmarkStart w:id="66" w:name="_Toc221528279"/>
      <w:r w:rsidRPr="00FA23BD">
        <w:rPr>
          <w:spacing w:val="0"/>
          <w:w w:val="100"/>
        </w:rPr>
        <w:t>ARTICLE 12</w:t>
      </w:r>
      <w:r w:rsidR="00FA23BD" w:rsidRPr="00FA23BD">
        <w:rPr>
          <w:spacing w:val="0"/>
          <w:w w:val="100"/>
        </w:rPr>
        <w:t xml:space="preserve">: </w:t>
      </w:r>
      <w:r w:rsidRPr="00FA23BD">
        <w:rPr>
          <w:spacing w:val="0"/>
          <w:w w:val="100"/>
        </w:rPr>
        <w:t>HEALTH INSURANCE</w:t>
      </w:r>
      <w:bookmarkEnd w:id="66"/>
    </w:p>
    <w:p w14:paraId="7D3228DD" w14:textId="5A959901" w:rsidR="00C454C4" w:rsidRPr="00FA23BD" w:rsidRDefault="0052778C" w:rsidP="00FA23BD">
      <w:pPr>
        <w:pStyle w:val="Heading2"/>
        <w:rPr>
          <w:w w:val="100"/>
        </w:rPr>
      </w:pPr>
      <w:bookmarkStart w:id="67" w:name="_Toc221528280"/>
      <w:r>
        <w:rPr>
          <w:w w:val="100"/>
        </w:rPr>
        <w:t xml:space="preserve">12.1 </w:t>
      </w:r>
      <w:r w:rsidR="00DD7602" w:rsidRPr="00FA23BD">
        <w:rPr>
          <w:w w:val="100"/>
        </w:rPr>
        <w:t>Medical, Dental, and Vision Insurance</w:t>
      </w:r>
      <w:bookmarkEnd w:id="67"/>
    </w:p>
    <w:p w14:paraId="08568E5D" w14:textId="77777777" w:rsidR="00C454C4" w:rsidRPr="00FA23BD" w:rsidRDefault="00DD7602" w:rsidP="001D0F3C">
      <w:pPr>
        <w:pStyle w:val="BodyText"/>
        <w:rPr>
          <w:w w:val="100"/>
        </w:rPr>
      </w:pPr>
      <w:r w:rsidRPr="00FA23BD">
        <w:rPr>
          <w:w w:val="100"/>
        </w:rPr>
        <w:t>Employees and their immediate families, defined as husband, wife, a domestic partner (same or opposite sex), children, stepchildren, or any other eligible family members, will retain their current OFCA insurance plan and dental and vision. Employees will share the cost of insurance with the District. The District shall be responsible for (95%) of the cost of insurance for each emp</w:t>
      </w:r>
      <w:r w:rsidRPr="00FA23BD">
        <w:rPr>
          <w:color w:val="262626"/>
          <w:w w:val="100"/>
        </w:rPr>
        <w:t>l</w:t>
      </w:r>
      <w:r w:rsidRPr="00FA23BD">
        <w:rPr>
          <w:w w:val="100"/>
        </w:rPr>
        <w:t>oyee</w:t>
      </w:r>
      <w:r w:rsidRPr="00FA23BD">
        <w:rPr>
          <w:color w:val="262626"/>
          <w:w w:val="100"/>
        </w:rPr>
        <w:t xml:space="preserve">. </w:t>
      </w:r>
      <w:r w:rsidRPr="00FA23BD">
        <w:rPr>
          <w:w w:val="100"/>
        </w:rPr>
        <w:t>The employee shall be responsible for (5%) of the cost of insurance. In the event that the total insurance costs increase by more than 9%, the parties agree to meet to discuss alternative insurance p</w:t>
      </w:r>
      <w:r w:rsidRPr="00FA23BD">
        <w:rPr>
          <w:color w:val="213A26"/>
          <w:w w:val="100"/>
        </w:rPr>
        <w:t>l</w:t>
      </w:r>
      <w:r w:rsidRPr="00FA23BD">
        <w:rPr>
          <w:w w:val="100"/>
        </w:rPr>
        <w:t>ans.</w:t>
      </w:r>
    </w:p>
    <w:p w14:paraId="7BA044CC" w14:textId="79824E23" w:rsidR="00C454C4" w:rsidRPr="00FA23BD" w:rsidRDefault="0052778C" w:rsidP="00FA23BD">
      <w:pPr>
        <w:pStyle w:val="Heading2"/>
        <w:rPr>
          <w:w w:val="100"/>
        </w:rPr>
      </w:pPr>
      <w:bookmarkStart w:id="68" w:name="_Toc221528281"/>
      <w:r>
        <w:rPr>
          <w:w w:val="100"/>
        </w:rPr>
        <w:t xml:space="preserve">12.2 </w:t>
      </w:r>
      <w:r w:rsidR="00DD7602" w:rsidRPr="00FA23BD">
        <w:rPr>
          <w:w w:val="100"/>
        </w:rPr>
        <w:t>Life Insurance</w:t>
      </w:r>
      <w:bookmarkEnd w:id="68"/>
    </w:p>
    <w:p w14:paraId="4E7C3D18" w14:textId="77777777" w:rsidR="00C454C4" w:rsidRPr="00FA23BD" w:rsidRDefault="00DD7602" w:rsidP="001D0F3C">
      <w:pPr>
        <w:pStyle w:val="BodyText"/>
        <w:rPr>
          <w:w w:val="100"/>
        </w:rPr>
      </w:pPr>
      <w:r w:rsidRPr="00FA23BD">
        <w:rPr>
          <w:w w:val="100"/>
        </w:rPr>
        <w:t>The District will provide a policy of ($100,000) for life and AD&amp;D at no cost to the employee and group life insurance coverage of ($100,000). This is in addition to the life insurance required for firefighters under ORS 243.005.</w:t>
      </w:r>
    </w:p>
    <w:p w14:paraId="3F2BF123" w14:textId="1A86C7F5" w:rsidR="00C454C4" w:rsidRPr="00FA23BD" w:rsidRDefault="00DD7602" w:rsidP="00FA23BD">
      <w:pPr>
        <w:pStyle w:val="Heading1"/>
        <w:rPr>
          <w:spacing w:val="0"/>
          <w:w w:val="100"/>
        </w:rPr>
      </w:pPr>
      <w:bookmarkStart w:id="69" w:name="_Toc221528282"/>
      <w:r w:rsidRPr="00FA23BD">
        <w:rPr>
          <w:spacing w:val="0"/>
          <w:w w:val="100"/>
        </w:rPr>
        <w:t>ARTICLE 13</w:t>
      </w:r>
      <w:r w:rsidR="00FA23BD" w:rsidRPr="00FA23BD">
        <w:rPr>
          <w:spacing w:val="0"/>
          <w:w w:val="100"/>
        </w:rPr>
        <w:t>:</w:t>
      </w:r>
      <w:r w:rsidRPr="00FA23BD">
        <w:rPr>
          <w:spacing w:val="0"/>
          <w:w w:val="100"/>
        </w:rPr>
        <w:t xml:space="preserve"> COMPENSATION</w:t>
      </w:r>
      <w:bookmarkEnd w:id="69"/>
    </w:p>
    <w:p w14:paraId="13CE923A" w14:textId="25829D54" w:rsidR="00C454C4" w:rsidRPr="00FA23BD" w:rsidRDefault="0052778C" w:rsidP="00FA23BD">
      <w:pPr>
        <w:pStyle w:val="Heading2"/>
        <w:rPr>
          <w:w w:val="100"/>
        </w:rPr>
      </w:pPr>
      <w:bookmarkStart w:id="70" w:name="_Toc221528283"/>
      <w:r>
        <w:rPr>
          <w:w w:val="100"/>
        </w:rPr>
        <w:t xml:space="preserve">13.1 </w:t>
      </w:r>
      <w:r w:rsidR="00DD7602" w:rsidRPr="00FA23BD">
        <w:rPr>
          <w:w w:val="100"/>
        </w:rPr>
        <w:t>Public Employees</w:t>
      </w:r>
      <w:r w:rsidR="001D0F3C" w:rsidRPr="00FA23BD">
        <w:rPr>
          <w:w w:val="100"/>
        </w:rPr>
        <w:t>’</w:t>
      </w:r>
      <w:r w:rsidR="00DD7602" w:rsidRPr="00FA23BD">
        <w:rPr>
          <w:w w:val="100"/>
        </w:rPr>
        <w:t xml:space="preserve"> Retirement System</w:t>
      </w:r>
      <w:bookmarkEnd w:id="70"/>
    </w:p>
    <w:p w14:paraId="73AE9322" w14:textId="042AE065" w:rsidR="00C454C4" w:rsidRPr="00FA23BD" w:rsidRDefault="00DD7602" w:rsidP="001D0F3C">
      <w:pPr>
        <w:pStyle w:val="BodyText"/>
        <w:rPr>
          <w:w w:val="100"/>
        </w:rPr>
      </w:pPr>
      <w:r w:rsidRPr="00FA23BD">
        <w:rPr>
          <w:w w:val="100"/>
        </w:rPr>
        <w:t>The District agrees that all Fire employees will participate in Oregon</w:t>
      </w:r>
      <w:r w:rsidR="001D0F3C" w:rsidRPr="00FA23BD">
        <w:rPr>
          <w:w w:val="100"/>
        </w:rPr>
        <w:t>’</w:t>
      </w:r>
      <w:r w:rsidRPr="00FA23BD">
        <w:rPr>
          <w:w w:val="100"/>
        </w:rPr>
        <w:t>s Public Employee Retirement System (ORS Chapter 238).OPSRP PERS employees will have paid time off counted toward their PERS retirement.</w:t>
      </w:r>
      <w:r w:rsidR="00F653FE">
        <w:rPr>
          <w:w w:val="100"/>
        </w:rPr>
        <w:t xml:space="preserve"> </w:t>
      </w:r>
      <w:r w:rsidRPr="00FA23BD">
        <w:rPr>
          <w:w w:val="100"/>
        </w:rPr>
        <w:t xml:space="preserve">The District shall </w:t>
      </w:r>
      <w:r w:rsidR="001D0F3C" w:rsidRPr="00FA23BD">
        <w:rPr>
          <w:color w:val="706E70"/>
          <w:w w:val="100"/>
        </w:rPr>
        <w:t>“</w:t>
      </w:r>
      <w:r w:rsidRPr="00FA23BD">
        <w:rPr>
          <w:w w:val="100"/>
        </w:rPr>
        <w:t>pick up</w:t>
      </w:r>
      <w:r w:rsidR="001D0F3C" w:rsidRPr="00FA23BD">
        <w:rPr>
          <w:w w:val="100"/>
        </w:rPr>
        <w:t>”</w:t>
      </w:r>
      <w:r w:rsidRPr="00FA23BD">
        <w:rPr>
          <w:w w:val="100"/>
        </w:rPr>
        <w:t xml:space="preserve"> the six percent (6%) employee contribution required by PERS (Chapter 238/OPSRP Chapter 238A). In the event of the passage on any law, or court order that bars the District from making the employee</w:t>
      </w:r>
      <w:r w:rsidR="001D0F3C" w:rsidRPr="00FA23BD">
        <w:rPr>
          <w:w w:val="100"/>
        </w:rPr>
        <w:t>’</w:t>
      </w:r>
      <w:r w:rsidRPr="00FA23BD">
        <w:rPr>
          <w:w w:val="100"/>
        </w:rPr>
        <w:t>s contribution to PERS, the District agrees to immediately increase the employee</w:t>
      </w:r>
      <w:r w:rsidR="001D0F3C" w:rsidRPr="00FA23BD">
        <w:rPr>
          <w:w w:val="100"/>
        </w:rPr>
        <w:t>’</w:t>
      </w:r>
      <w:r w:rsidRPr="00FA23BD">
        <w:rPr>
          <w:w w:val="100"/>
        </w:rPr>
        <w:t>s base pay by six (6) percent.</w:t>
      </w:r>
    </w:p>
    <w:p w14:paraId="0B4F6C4D" w14:textId="24CC8C75" w:rsidR="00C454C4" w:rsidRPr="00FA23BD" w:rsidRDefault="0052778C" w:rsidP="00FA23BD">
      <w:pPr>
        <w:pStyle w:val="Heading2"/>
        <w:rPr>
          <w:w w:val="100"/>
        </w:rPr>
      </w:pPr>
      <w:bookmarkStart w:id="71" w:name="_Toc221528284"/>
      <w:r>
        <w:rPr>
          <w:w w:val="100"/>
        </w:rPr>
        <w:lastRenderedPageBreak/>
        <w:t xml:space="preserve">13.2 </w:t>
      </w:r>
      <w:r w:rsidR="00DD7602" w:rsidRPr="00FA23BD">
        <w:rPr>
          <w:w w:val="100"/>
        </w:rPr>
        <w:t>Unused Sick Leave</w:t>
      </w:r>
      <w:bookmarkEnd w:id="71"/>
    </w:p>
    <w:p w14:paraId="00FA7DA6" w14:textId="08420BBE" w:rsidR="00C454C4" w:rsidRPr="00FA23BD" w:rsidRDefault="00DD7602" w:rsidP="001D0F3C">
      <w:pPr>
        <w:pStyle w:val="BodyText"/>
        <w:rPr>
          <w:w w:val="100"/>
        </w:rPr>
      </w:pPr>
      <w:r w:rsidRPr="00FA23BD">
        <w:rPr>
          <w:w w:val="100"/>
        </w:rPr>
        <w:t>At the discretion of the employee and in accordance with law and OPERS rules, the District will extend the use of accumulated unused sick leave to increase retirement benefits. This will allow accrued but unused sick leave to be converted to retirement benefits upon retirement as calculated by PERS or Upon separation from the District, an employee will be paid for any unused sick leave off accrual. However, if an employee terminates during the first</w:t>
      </w:r>
      <w:r w:rsidRPr="00740799">
        <w:rPr>
          <w:iCs/>
          <w:w w:val="100"/>
        </w:rPr>
        <w:t xml:space="preserve"> (6) </w:t>
      </w:r>
      <w:r w:rsidRPr="00FA23BD">
        <w:rPr>
          <w:w w:val="100"/>
        </w:rPr>
        <w:t>months of employment, no sick leave off benefits will be paid</w:t>
      </w:r>
      <w:r w:rsidR="00F653FE">
        <w:rPr>
          <w:w w:val="100"/>
        </w:rPr>
        <w:t>.</w:t>
      </w:r>
      <w:r w:rsidR="00740799">
        <w:rPr>
          <w:w w:val="100"/>
        </w:rPr>
        <w:t xml:space="preserve"> </w:t>
      </w:r>
      <w:r w:rsidR="00740799" w:rsidRPr="00FA23BD">
        <w:rPr>
          <w:color w:val="00B050"/>
          <w:w w:val="100"/>
        </w:rPr>
        <w:t>The unused sick leave program only applies for Tier 1 and Tier 2 employees and not available for OPSRP members. Calculating unused sick leave hours at termination or retirement of employee reporting guide page 3. REF (ORS238.350) and (ORS238.355)</w:t>
      </w:r>
      <w:r w:rsidR="00740799">
        <w:rPr>
          <w:color w:val="00B050"/>
          <w:w w:val="100"/>
        </w:rPr>
        <w:t>.</w:t>
      </w:r>
    </w:p>
    <w:p w14:paraId="015BF90D" w14:textId="5E35A708" w:rsidR="00C454C4" w:rsidRPr="00FA23BD" w:rsidRDefault="0052778C" w:rsidP="00FA23BD">
      <w:pPr>
        <w:pStyle w:val="Heading2"/>
        <w:rPr>
          <w:w w:val="100"/>
        </w:rPr>
      </w:pPr>
      <w:bookmarkStart w:id="72" w:name="_Toc221528285"/>
      <w:r>
        <w:rPr>
          <w:w w:val="100"/>
        </w:rPr>
        <w:t xml:space="preserve">13.3 </w:t>
      </w:r>
      <w:r w:rsidR="00DD7602" w:rsidRPr="00FA23BD">
        <w:rPr>
          <w:w w:val="100"/>
        </w:rPr>
        <w:t>Salary Schedule/Wages</w:t>
      </w:r>
      <w:bookmarkEnd w:id="72"/>
    </w:p>
    <w:p w14:paraId="406E09B4" w14:textId="77777777" w:rsidR="00C454C4" w:rsidRPr="00FA23BD" w:rsidRDefault="00DD7602" w:rsidP="001D0F3C">
      <w:pPr>
        <w:pStyle w:val="BodyText"/>
        <w:rPr>
          <w:w w:val="100"/>
        </w:rPr>
      </w:pPr>
      <w:r w:rsidRPr="00FA23BD">
        <w:rPr>
          <w:w w:val="100"/>
        </w:rPr>
        <w:t>Refer to 13.10 for wages and pay scale.</w:t>
      </w:r>
    </w:p>
    <w:p w14:paraId="6B3004F2" w14:textId="33BA10E9" w:rsidR="00C454C4" w:rsidRPr="00FA23BD" w:rsidRDefault="0052778C" w:rsidP="00FA23BD">
      <w:pPr>
        <w:pStyle w:val="Heading2"/>
        <w:rPr>
          <w:w w:val="100"/>
        </w:rPr>
      </w:pPr>
      <w:bookmarkStart w:id="73" w:name="_Toc221528286"/>
      <w:r>
        <w:rPr>
          <w:w w:val="100"/>
        </w:rPr>
        <w:t xml:space="preserve">13.4 </w:t>
      </w:r>
      <w:r w:rsidR="00DD7602" w:rsidRPr="00FA23BD">
        <w:rPr>
          <w:w w:val="100"/>
        </w:rPr>
        <w:t xml:space="preserve">Movement on the </w:t>
      </w:r>
      <w:r w:rsidR="00DD7602" w:rsidRPr="00227F9B">
        <w:rPr>
          <w:color w:val="EE0000"/>
          <w:w w:val="100"/>
        </w:rPr>
        <w:t>Schedule</w:t>
      </w:r>
      <w:bookmarkEnd w:id="73"/>
      <w:r w:rsidR="00227F9B">
        <w:rPr>
          <w:color w:val="EE0000"/>
          <w:w w:val="100"/>
        </w:rPr>
        <w:t xml:space="preserve"> </w:t>
      </w:r>
      <w:r w:rsidR="00740799">
        <w:rPr>
          <w:color w:val="00B050"/>
          <w:w w:val="100"/>
        </w:rPr>
        <w:t>S</w:t>
      </w:r>
      <w:r w:rsidR="00227F9B" w:rsidRPr="00227F9B">
        <w:rPr>
          <w:color w:val="00B050"/>
          <w:w w:val="100"/>
        </w:rPr>
        <w:t xml:space="preserve">tep </w:t>
      </w:r>
      <w:r w:rsidR="00740799">
        <w:rPr>
          <w:color w:val="00B050"/>
          <w:w w:val="100"/>
        </w:rPr>
        <w:t>P</w:t>
      </w:r>
      <w:r w:rsidR="00227F9B" w:rsidRPr="00227F9B">
        <w:rPr>
          <w:color w:val="00B050"/>
          <w:w w:val="100"/>
        </w:rPr>
        <w:t xml:space="preserve">ay </w:t>
      </w:r>
      <w:r w:rsidR="00740799">
        <w:rPr>
          <w:color w:val="00B050"/>
          <w:w w:val="100"/>
        </w:rPr>
        <w:t>S</w:t>
      </w:r>
      <w:r w:rsidR="00227F9B" w:rsidRPr="00227F9B">
        <w:rPr>
          <w:color w:val="00B050"/>
          <w:w w:val="100"/>
        </w:rPr>
        <w:t>cale</w:t>
      </w:r>
    </w:p>
    <w:p w14:paraId="2C3AB066" w14:textId="77777777" w:rsidR="00C454C4" w:rsidRPr="00FA23BD" w:rsidRDefault="00DD7602" w:rsidP="001D0F3C">
      <w:pPr>
        <w:pStyle w:val="BodyText"/>
        <w:rPr>
          <w:w w:val="100"/>
        </w:rPr>
      </w:pPr>
      <w:r w:rsidRPr="00FA23BD">
        <w:rPr>
          <w:w w:val="100"/>
        </w:rPr>
        <w:t>New employees shall be hired at the first step, or at the discretion of the District</w:t>
      </w:r>
      <w:r w:rsidRPr="00FA23BD">
        <w:rPr>
          <w:color w:val="706E70"/>
          <w:w w:val="100"/>
        </w:rPr>
        <w:t xml:space="preserve">, </w:t>
      </w:r>
      <w:r w:rsidRPr="00FA23BD">
        <w:rPr>
          <w:w w:val="100"/>
        </w:rPr>
        <w:t>and may be given whole or partial credit for prior experience. Employees shall advance to each successive step upon the completion of twelve (12) months of continuous service in the preceding step.</w:t>
      </w:r>
    </w:p>
    <w:p w14:paraId="628E15E4" w14:textId="6F11C82D" w:rsidR="00C454C4" w:rsidRPr="00FA23BD" w:rsidRDefault="00DD7602" w:rsidP="001D0F3C">
      <w:pPr>
        <w:pStyle w:val="BodyText"/>
        <w:rPr>
          <w:w w:val="100"/>
        </w:rPr>
      </w:pPr>
      <w:r w:rsidRPr="00FA23BD">
        <w:rPr>
          <w:w w:val="100"/>
        </w:rPr>
        <w:t>Denial of step increase may be authorized by the Fire Chief, provided that the employee so affected is served with written notification in advance</w:t>
      </w:r>
      <w:r w:rsidRPr="00FA23BD">
        <w:rPr>
          <w:color w:val="00B050"/>
          <w:w w:val="100"/>
        </w:rPr>
        <w:t>,</w:t>
      </w:r>
      <w:r w:rsidR="00C02EC6" w:rsidRPr="00FA23BD">
        <w:rPr>
          <w:color w:val="00B050"/>
          <w:w w:val="100"/>
        </w:rPr>
        <w:t xml:space="preserve"> referencing sections 3.4 and 8.2 step 2</w:t>
      </w:r>
      <w:r w:rsidRPr="00FA23BD">
        <w:rPr>
          <w:color w:val="00B050"/>
          <w:w w:val="100"/>
        </w:rPr>
        <w:t xml:space="preserve"> </w:t>
      </w:r>
      <w:r w:rsidRPr="00FA23BD">
        <w:rPr>
          <w:w w:val="100"/>
        </w:rPr>
        <w:t xml:space="preserve">outlining the reasons for such action and provided with a </w:t>
      </w:r>
      <w:r w:rsidRPr="00FA23BD">
        <w:rPr>
          <w:color w:val="EE0000"/>
          <w:w w:val="100"/>
        </w:rPr>
        <w:t xml:space="preserve">written </w:t>
      </w:r>
      <w:r w:rsidR="00A95E60" w:rsidRPr="00FA23BD">
        <w:rPr>
          <w:color w:val="00B050"/>
          <w:w w:val="100"/>
        </w:rPr>
        <w:t>performance</w:t>
      </w:r>
      <w:r w:rsidR="00A95E60" w:rsidRPr="00FA23BD">
        <w:rPr>
          <w:w w:val="100"/>
        </w:rPr>
        <w:t xml:space="preserve"> </w:t>
      </w:r>
      <w:r w:rsidRPr="00FA23BD">
        <w:rPr>
          <w:w w:val="100"/>
        </w:rPr>
        <w:t>review every six (6) months thereafter as long as such denial remains in effect. Such decisions shall not be arbitrary or capricious on the part of the District.</w:t>
      </w:r>
    </w:p>
    <w:p w14:paraId="682FFF4D" w14:textId="3250CBD5" w:rsidR="00C454C4" w:rsidRPr="00FA23BD" w:rsidRDefault="0052778C" w:rsidP="00FA23BD">
      <w:pPr>
        <w:pStyle w:val="Heading2"/>
        <w:rPr>
          <w:w w:val="100"/>
        </w:rPr>
      </w:pPr>
      <w:bookmarkStart w:id="74" w:name="_Toc221528287"/>
      <w:r>
        <w:rPr>
          <w:w w:val="100"/>
        </w:rPr>
        <w:t xml:space="preserve">13.5 </w:t>
      </w:r>
      <w:r w:rsidR="00DD7602" w:rsidRPr="00FA23BD">
        <w:rPr>
          <w:w w:val="100"/>
        </w:rPr>
        <w:t>Incentive Pay</w:t>
      </w:r>
      <w:bookmarkEnd w:id="74"/>
    </w:p>
    <w:p w14:paraId="14620A43" w14:textId="350CFF04" w:rsidR="00C454C4" w:rsidRDefault="00DD7602" w:rsidP="001D0F3C">
      <w:pPr>
        <w:pStyle w:val="BodyText"/>
        <w:rPr>
          <w:w w:val="100"/>
        </w:rPr>
      </w:pPr>
      <w:r w:rsidRPr="00FA23BD">
        <w:rPr>
          <w:w w:val="100"/>
        </w:rPr>
        <w:t>The District will pay incentive pay</w:t>
      </w:r>
      <w:r w:rsidR="007C3398" w:rsidRPr="00FA23BD">
        <w:rPr>
          <w:w w:val="100"/>
        </w:rPr>
        <w:t xml:space="preserve"> on </w:t>
      </w:r>
      <w:r w:rsidR="007C3398" w:rsidRPr="00FA23BD">
        <w:rPr>
          <w:color w:val="00B050"/>
          <w:w w:val="100"/>
        </w:rPr>
        <w:t xml:space="preserve">top of </w:t>
      </w:r>
      <w:r w:rsidR="007C3398" w:rsidRPr="00227F9B">
        <w:rPr>
          <w:color w:val="EE0000"/>
          <w:w w:val="100"/>
        </w:rPr>
        <w:t>base pay</w:t>
      </w:r>
      <w:r w:rsidR="00227F9B">
        <w:rPr>
          <w:color w:val="EE0000"/>
          <w:w w:val="100"/>
        </w:rPr>
        <w:t xml:space="preserve"> </w:t>
      </w:r>
      <w:r w:rsidR="00227F9B" w:rsidRPr="00227F9B">
        <w:rPr>
          <w:color w:val="00B050"/>
          <w:w w:val="100"/>
        </w:rPr>
        <w:t xml:space="preserve">appropriate step pay </w:t>
      </w:r>
      <w:r w:rsidRPr="00FA23BD">
        <w:rPr>
          <w:w w:val="100"/>
        </w:rPr>
        <w:t>for the following items:</w:t>
      </w:r>
    </w:p>
    <w:p w14:paraId="1235DB16" w14:textId="77777777" w:rsidR="00F653FE" w:rsidRPr="00F653FE" w:rsidRDefault="00F653FE" w:rsidP="001D0F3C">
      <w:pPr>
        <w:pStyle w:val="BodyText"/>
        <w:rPr>
          <w:w w:val="100"/>
          <w:sz w:val="18"/>
          <w:szCs w:val="18"/>
        </w:rPr>
      </w:pPr>
    </w:p>
    <w:p w14:paraId="1030654A" w14:textId="77777777" w:rsidR="00C454C4" w:rsidRPr="00FA23BD" w:rsidRDefault="00DD7602">
      <w:pPr>
        <w:pStyle w:val="BodyText"/>
        <w:numPr>
          <w:ilvl w:val="0"/>
          <w:numId w:val="12"/>
        </w:numPr>
        <w:rPr>
          <w:w w:val="100"/>
        </w:rPr>
      </w:pPr>
      <w:r w:rsidRPr="00FA23BD">
        <w:rPr>
          <w:w w:val="100"/>
        </w:rPr>
        <w:t xml:space="preserve">+ 5% Advanced EMT </w:t>
      </w:r>
      <w:r w:rsidRPr="00FA23BD">
        <w:rPr>
          <w:color w:val="707070"/>
          <w:w w:val="100"/>
        </w:rPr>
        <w:t xml:space="preserve">/ </w:t>
      </w:r>
      <w:r w:rsidRPr="00FA23BD">
        <w:rPr>
          <w:w w:val="100"/>
        </w:rPr>
        <w:t>EMT Intermediate</w:t>
      </w:r>
    </w:p>
    <w:p w14:paraId="2BAA7D29" w14:textId="77777777" w:rsidR="00C454C4" w:rsidRPr="00FA23BD" w:rsidRDefault="00DD7602">
      <w:pPr>
        <w:pStyle w:val="BodyText"/>
        <w:numPr>
          <w:ilvl w:val="0"/>
          <w:numId w:val="12"/>
        </w:numPr>
        <w:rPr>
          <w:w w:val="100"/>
        </w:rPr>
      </w:pPr>
      <w:r w:rsidRPr="00FA23BD">
        <w:rPr>
          <w:color w:val="707070"/>
          <w:w w:val="100"/>
        </w:rPr>
        <w:t xml:space="preserve">+ </w:t>
      </w:r>
      <w:r w:rsidRPr="00FA23BD">
        <w:rPr>
          <w:w w:val="100"/>
        </w:rPr>
        <w:t>10% Paramedic</w:t>
      </w:r>
    </w:p>
    <w:p w14:paraId="2800417C" w14:textId="10928E99" w:rsidR="00C454C4" w:rsidRPr="00FA23BD" w:rsidRDefault="0052778C" w:rsidP="00FA23BD">
      <w:pPr>
        <w:pStyle w:val="Heading2"/>
        <w:rPr>
          <w:w w:val="100"/>
        </w:rPr>
      </w:pPr>
      <w:bookmarkStart w:id="75" w:name="_Toc221528288"/>
      <w:r>
        <w:rPr>
          <w:w w:val="100"/>
        </w:rPr>
        <w:t xml:space="preserve">13.6 </w:t>
      </w:r>
      <w:r w:rsidR="00DD7602" w:rsidRPr="00FA23BD">
        <w:rPr>
          <w:w w:val="100"/>
        </w:rPr>
        <w:t>Travel Pay</w:t>
      </w:r>
      <w:bookmarkEnd w:id="75"/>
    </w:p>
    <w:p w14:paraId="2CDD0944" w14:textId="77777777" w:rsidR="00C454C4" w:rsidRPr="00FA23BD" w:rsidRDefault="00DD7602" w:rsidP="001D0F3C">
      <w:pPr>
        <w:pStyle w:val="BodyText"/>
        <w:rPr>
          <w:w w:val="100"/>
        </w:rPr>
      </w:pPr>
      <w:r w:rsidRPr="00FA23BD">
        <w:rPr>
          <w:w w:val="100"/>
        </w:rPr>
        <w:t>Employees shall be paid according to the current IRS Mileage Rate for time spent traveling to and from training, classes, and educational opportunities that are not held at District facilities.</w:t>
      </w:r>
    </w:p>
    <w:p w14:paraId="7AE5FEEE" w14:textId="68FDCA9C" w:rsidR="00C454C4" w:rsidRPr="00FA23BD" w:rsidRDefault="0052778C" w:rsidP="00FA23BD">
      <w:pPr>
        <w:pStyle w:val="Heading2"/>
        <w:rPr>
          <w:w w:val="100"/>
        </w:rPr>
      </w:pPr>
      <w:bookmarkStart w:id="76" w:name="_Toc221528289"/>
      <w:r>
        <w:rPr>
          <w:w w:val="100"/>
        </w:rPr>
        <w:t xml:space="preserve">13.7 </w:t>
      </w:r>
      <w:r w:rsidR="00DD7602" w:rsidRPr="00FA23BD">
        <w:rPr>
          <w:w w:val="100"/>
        </w:rPr>
        <w:t>Training</w:t>
      </w:r>
      <w:bookmarkEnd w:id="76"/>
    </w:p>
    <w:p w14:paraId="6471D7EF" w14:textId="77777777" w:rsidR="00C454C4" w:rsidRDefault="00DD7602" w:rsidP="001D0F3C">
      <w:pPr>
        <w:pStyle w:val="BodyText"/>
        <w:rPr>
          <w:w w:val="100"/>
        </w:rPr>
      </w:pPr>
      <w:r w:rsidRPr="00FA23BD">
        <w:rPr>
          <w:w w:val="100"/>
        </w:rPr>
        <w:t>The following provision will establish the compensation for training for all employees:</w:t>
      </w:r>
    </w:p>
    <w:p w14:paraId="2C3EA270" w14:textId="77777777" w:rsidR="0052778C" w:rsidRPr="00FA23BD" w:rsidRDefault="0052778C" w:rsidP="001D0F3C">
      <w:pPr>
        <w:pStyle w:val="BodyText"/>
        <w:rPr>
          <w:w w:val="100"/>
        </w:rPr>
      </w:pPr>
    </w:p>
    <w:p w14:paraId="7E75E62E" w14:textId="39ACA2EB" w:rsidR="00C454C4" w:rsidRPr="0052778C" w:rsidRDefault="00DD7602">
      <w:pPr>
        <w:pStyle w:val="ListParagraph"/>
        <w:numPr>
          <w:ilvl w:val="2"/>
          <w:numId w:val="13"/>
        </w:numPr>
        <w:ind w:left="720" w:hanging="360"/>
      </w:pPr>
      <w:r w:rsidRPr="0052778C">
        <w:t>Training assigned by the department that an employee is obligated required to attend unless his/her absences have been approved by the department, is considered mandatory training. For mandatory training, overtime will be paid at the employee</w:t>
      </w:r>
      <w:r w:rsidR="001D0F3C" w:rsidRPr="0052778C">
        <w:t>’</w:t>
      </w:r>
      <w:r w:rsidRPr="0052778C">
        <w:t>s overtime rate set forth in the contract.</w:t>
      </w:r>
    </w:p>
    <w:p w14:paraId="5270C5E6" w14:textId="2FE820F1" w:rsidR="00C454C4" w:rsidRPr="0052778C" w:rsidRDefault="00DD7602" w:rsidP="00F653FE">
      <w:pPr>
        <w:pStyle w:val="ListParagraph"/>
        <w:ind w:left="720" w:hanging="360"/>
      </w:pPr>
      <w:r w:rsidRPr="0052778C">
        <w:t>Employees who are scheduled to work the day before will be released to allow sufficient time</w:t>
      </w:r>
      <w:r w:rsidR="0052778C">
        <w:t xml:space="preserve"> </w:t>
      </w:r>
      <w:r w:rsidRPr="0052778C">
        <w:t xml:space="preserve">to arrive at the training destination. If scheduled to work the day the training ends, </w:t>
      </w:r>
      <w:r w:rsidRPr="0052778C">
        <w:lastRenderedPageBreak/>
        <w:t>employees will be excused for the remainder of that scheduled shift.</w:t>
      </w:r>
    </w:p>
    <w:p w14:paraId="77EF32A1" w14:textId="238E8F9D" w:rsidR="00C454C4" w:rsidRPr="0052778C" w:rsidRDefault="00DD7602" w:rsidP="00F653FE">
      <w:pPr>
        <w:pStyle w:val="ListParagraph"/>
        <w:ind w:left="720" w:hanging="360"/>
      </w:pPr>
      <w:r w:rsidRPr="0052778C">
        <w:t>Study time associated with training and any free time before, during, or after training shall not</w:t>
      </w:r>
      <w:r w:rsidR="0052778C">
        <w:t xml:space="preserve"> </w:t>
      </w:r>
      <w:r w:rsidRPr="0052778C">
        <w:t>be compensable, unless an exception is granted by the District in advance.</w:t>
      </w:r>
    </w:p>
    <w:p w14:paraId="086D38E3" w14:textId="257C0404" w:rsidR="00C454C4" w:rsidRPr="00FA23BD" w:rsidRDefault="0052778C" w:rsidP="00FA23BD">
      <w:pPr>
        <w:pStyle w:val="Heading2"/>
        <w:rPr>
          <w:w w:val="100"/>
        </w:rPr>
      </w:pPr>
      <w:bookmarkStart w:id="77" w:name="_Toc221528290"/>
      <w:r>
        <w:rPr>
          <w:w w:val="100"/>
        </w:rPr>
        <w:t xml:space="preserve">13.8 </w:t>
      </w:r>
      <w:r w:rsidR="00DD7602" w:rsidRPr="00FA23BD">
        <w:rPr>
          <w:w w:val="100"/>
        </w:rPr>
        <w:t>Acting in Capacity (AIC) Pay</w:t>
      </w:r>
      <w:bookmarkEnd w:id="77"/>
    </w:p>
    <w:p w14:paraId="612C02FA" w14:textId="7B7881BC" w:rsidR="00C454C4" w:rsidRPr="00FA23BD" w:rsidRDefault="00DD7602" w:rsidP="001D0F3C">
      <w:pPr>
        <w:pStyle w:val="BodyText"/>
        <w:rPr>
          <w:w w:val="100"/>
        </w:rPr>
      </w:pPr>
      <w:r w:rsidRPr="00FA23BD">
        <w:rPr>
          <w:w w:val="100"/>
        </w:rPr>
        <w:t xml:space="preserve">Personnel who are assigned to work in a classification higher than their own shall receive an additional five (5%) percent of their regular wage or pay at Step 1 of that higher classification, whichever is greater. </w:t>
      </w:r>
      <w:r w:rsidR="001D0F3C" w:rsidRPr="00740799">
        <w:rPr>
          <w:w w:val="100"/>
        </w:rPr>
        <w:t>“</w:t>
      </w:r>
      <w:r w:rsidRPr="00740799">
        <w:rPr>
          <w:w w:val="100"/>
        </w:rPr>
        <w:t>Assigned</w:t>
      </w:r>
      <w:r w:rsidR="001D0F3C" w:rsidRPr="00740799">
        <w:rPr>
          <w:w w:val="100"/>
        </w:rPr>
        <w:t>”</w:t>
      </w:r>
      <w:r w:rsidRPr="00740799">
        <w:rPr>
          <w:w w:val="100"/>
        </w:rPr>
        <w:t xml:space="preserve"> </w:t>
      </w:r>
      <w:r w:rsidRPr="00FA23BD">
        <w:rPr>
          <w:w w:val="100"/>
        </w:rPr>
        <w:t>as used in this Article means the filling of a position as required by the District.</w:t>
      </w:r>
      <w:r w:rsidR="00740799">
        <w:rPr>
          <w:w w:val="100"/>
        </w:rPr>
        <w:t xml:space="preserve"> </w:t>
      </w:r>
      <w:r w:rsidRPr="00FA23BD">
        <w:rPr>
          <w:w w:val="100"/>
        </w:rPr>
        <w:t>AIC pay shall be paid when the employee is working in a job classification higher than his or her own for two hours or more, with the exception of when the employee is covering a trade time for an employee in the higher classification or when the employee is doing so for training purposes.</w:t>
      </w:r>
    </w:p>
    <w:p w14:paraId="3D6B6F03" w14:textId="1B689F5E" w:rsidR="00C454C4" w:rsidRPr="00FA23BD" w:rsidRDefault="0052778C" w:rsidP="00FA23BD">
      <w:pPr>
        <w:pStyle w:val="Heading2"/>
        <w:rPr>
          <w:w w:val="100"/>
        </w:rPr>
      </w:pPr>
      <w:bookmarkStart w:id="78" w:name="_Toc221528291"/>
      <w:r>
        <w:rPr>
          <w:w w:val="100"/>
        </w:rPr>
        <w:t xml:space="preserve">13.9 </w:t>
      </w:r>
      <w:r w:rsidR="00DD7602" w:rsidRPr="00FA23BD">
        <w:rPr>
          <w:w w:val="100"/>
        </w:rPr>
        <w:t>State Emergency Mobilization</w:t>
      </w:r>
      <w:bookmarkEnd w:id="78"/>
    </w:p>
    <w:p w14:paraId="5D8EA03A" w14:textId="6DAE9E15" w:rsidR="00C454C4" w:rsidRDefault="00DD7602" w:rsidP="001D0F3C">
      <w:pPr>
        <w:pStyle w:val="BodyText"/>
        <w:rPr>
          <w:w w:val="100"/>
        </w:rPr>
      </w:pPr>
      <w:r w:rsidRPr="00FA23BD">
        <w:rPr>
          <w:w w:val="100"/>
        </w:rPr>
        <w:t>Personnel deployed on a state emergency mobilization shall receive pay rates</w:t>
      </w:r>
      <w:r w:rsidR="00A744D3" w:rsidRPr="00FA23BD">
        <w:rPr>
          <w:w w:val="100"/>
        </w:rPr>
        <w:t xml:space="preserve"> </w:t>
      </w:r>
      <w:r w:rsidR="00A744D3" w:rsidRPr="00FA23BD">
        <w:rPr>
          <w:color w:val="00B050"/>
          <w:w w:val="100"/>
        </w:rPr>
        <w:t>at highest rate</w:t>
      </w:r>
      <w:r w:rsidRPr="00FA23BD">
        <w:rPr>
          <w:color w:val="00B050"/>
          <w:w w:val="100"/>
        </w:rPr>
        <w:t xml:space="preserve"> </w:t>
      </w:r>
      <w:r w:rsidRPr="00FA23BD">
        <w:rPr>
          <w:w w:val="100"/>
        </w:rPr>
        <w:t xml:space="preserve">for the position that they fulfill during the deployment or their normal pay rate, whichever is higher. The </w:t>
      </w:r>
      <w:r w:rsidR="00D55945">
        <w:rPr>
          <w:w w:val="100"/>
        </w:rPr>
        <w:t>bullets</w:t>
      </w:r>
      <w:r w:rsidR="006B6DDF" w:rsidRPr="00FA23BD">
        <w:rPr>
          <w:w w:val="100"/>
        </w:rPr>
        <w:t xml:space="preserve"> below</w:t>
      </w:r>
      <w:r w:rsidRPr="00FA23BD">
        <w:rPr>
          <w:w w:val="100"/>
        </w:rPr>
        <w:t xml:space="preserve"> reflect the equivalent positions for state-declared emergency mobilizations.</w:t>
      </w:r>
      <w:r w:rsidR="006B6DDF" w:rsidRPr="00FA23BD">
        <w:rPr>
          <w:w w:val="100"/>
        </w:rPr>
        <w:t xml:space="preserve"> </w:t>
      </w:r>
      <w:r w:rsidR="006B6DDF" w:rsidRPr="00FA23BD">
        <w:rPr>
          <w:color w:val="00B050"/>
          <w:w w:val="100"/>
        </w:rPr>
        <w:t xml:space="preserve">Regularly scheduled shifts </w:t>
      </w:r>
      <w:r w:rsidR="00DE2277" w:rsidRPr="00FA23BD">
        <w:rPr>
          <w:color w:val="00B050"/>
          <w:w w:val="100"/>
        </w:rPr>
        <w:t>are paid at straight time. Normally scheduled off time is paid at 1.5</w:t>
      </w:r>
      <w:r w:rsidR="00784437" w:rsidRPr="00FA23BD">
        <w:rPr>
          <w:color w:val="00B050"/>
          <w:w w:val="100"/>
        </w:rPr>
        <w:t xml:space="preserve"> times normal this is normal overtime rate</w:t>
      </w:r>
      <w:r w:rsidR="00784437" w:rsidRPr="00FA23BD">
        <w:rPr>
          <w:w w:val="100"/>
        </w:rPr>
        <w:t xml:space="preserve">. </w:t>
      </w:r>
    </w:p>
    <w:p w14:paraId="787D519C" w14:textId="77777777" w:rsidR="00D55945" w:rsidRPr="00FA23BD" w:rsidRDefault="00D55945" w:rsidP="001D0F3C">
      <w:pPr>
        <w:pStyle w:val="BodyText"/>
        <w:rPr>
          <w:w w:val="100"/>
        </w:rPr>
      </w:pPr>
    </w:p>
    <w:p w14:paraId="43A5BE9E" w14:textId="6C32D7FB" w:rsidR="00C454C4" w:rsidRPr="00FA23BD" w:rsidRDefault="00DD7602">
      <w:pPr>
        <w:pStyle w:val="BodyText"/>
        <w:numPr>
          <w:ilvl w:val="0"/>
          <w:numId w:val="7"/>
        </w:numPr>
        <w:rPr>
          <w:w w:val="100"/>
        </w:rPr>
      </w:pPr>
      <w:r w:rsidRPr="00FA23BD">
        <w:rPr>
          <w:w w:val="100"/>
        </w:rPr>
        <w:t>Firefighter</w:t>
      </w:r>
      <w:r w:rsidR="00D55945">
        <w:rPr>
          <w:w w:val="100"/>
        </w:rPr>
        <w:t xml:space="preserve"> </w:t>
      </w:r>
      <w:r w:rsidRPr="00FA23BD">
        <w:rPr>
          <w:color w:val="707070"/>
          <w:w w:val="100"/>
          <w:sz w:val="27"/>
        </w:rPr>
        <w:t xml:space="preserve">= </w:t>
      </w:r>
      <w:r w:rsidRPr="00FA23BD">
        <w:rPr>
          <w:w w:val="100"/>
        </w:rPr>
        <w:t>Firefighter Type 1</w:t>
      </w:r>
    </w:p>
    <w:p w14:paraId="488E7C4E" w14:textId="3B90F271" w:rsidR="00C454C4" w:rsidRPr="00FA23BD" w:rsidRDefault="00DD7602">
      <w:pPr>
        <w:pStyle w:val="BodyText"/>
        <w:numPr>
          <w:ilvl w:val="0"/>
          <w:numId w:val="7"/>
        </w:numPr>
        <w:rPr>
          <w:w w:val="100"/>
        </w:rPr>
      </w:pPr>
      <w:r w:rsidRPr="00FA23BD">
        <w:rPr>
          <w:w w:val="100"/>
        </w:rPr>
        <w:t>Engineer</w:t>
      </w:r>
      <w:r w:rsidR="00D55945">
        <w:rPr>
          <w:w w:val="100"/>
        </w:rPr>
        <w:t xml:space="preserve"> </w:t>
      </w:r>
      <w:r w:rsidRPr="00FA23BD">
        <w:rPr>
          <w:color w:val="8A8A8A"/>
          <w:w w:val="100"/>
          <w:sz w:val="27"/>
        </w:rPr>
        <w:t xml:space="preserve">= </w:t>
      </w:r>
      <w:r w:rsidRPr="00FA23BD">
        <w:rPr>
          <w:w w:val="100"/>
        </w:rPr>
        <w:t>Operator</w:t>
      </w:r>
    </w:p>
    <w:p w14:paraId="1D438C10" w14:textId="37CF337D" w:rsidR="00C454C4" w:rsidRPr="00FA23BD" w:rsidRDefault="00DD7602">
      <w:pPr>
        <w:pStyle w:val="BodyText"/>
        <w:numPr>
          <w:ilvl w:val="0"/>
          <w:numId w:val="7"/>
        </w:numPr>
        <w:rPr>
          <w:w w:val="100"/>
        </w:rPr>
      </w:pPr>
      <w:r w:rsidRPr="00FA23BD">
        <w:rPr>
          <w:w w:val="100"/>
        </w:rPr>
        <w:t>Captain</w:t>
      </w:r>
      <w:r w:rsidR="00D55945">
        <w:rPr>
          <w:w w:val="100"/>
        </w:rPr>
        <w:t xml:space="preserve"> </w:t>
      </w:r>
      <w:r w:rsidRPr="00FA23BD">
        <w:rPr>
          <w:color w:val="8A8A8A"/>
          <w:w w:val="100"/>
          <w:sz w:val="27"/>
        </w:rPr>
        <w:t xml:space="preserve">= </w:t>
      </w:r>
      <w:r w:rsidRPr="00FA23BD">
        <w:rPr>
          <w:w w:val="100"/>
        </w:rPr>
        <w:t>Single Resource Boss</w:t>
      </w:r>
    </w:p>
    <w:p w14:paraId="7E25E7DB" w14:textId="15455597" w:rsidR="00D55945" w:rsidRDefault="00DD7602">
      <w:pPr>
        <w:pStyle w:val="BodyText"/>
        <w:numPr>
          <w:ilvl w:val="0"/>
          <w:numId w:val="7"/>
        </w:numPr>
        <w:rPr>
          <w:w w:val="100"/>
        </w:rPr>
      </w:pPr>
      <w:r w:rsidRPr="00FA23BD">
        <w:rPr>
          <w:w w:val="100"/>
        </w:rPr>
        <w:t>Add 5% on top of any AIC already received</w:t>
      </w:r>
      <w:r w:rsidR="00D55945">
        <w:rPr>
          <w:w w:val="100"/>
        </w:rPr>
        <w:t xml:space="preserve"> </w:t>
      </w:r>
      <w:r w:rsidRPr="00FA23BD">
        <w:rPr>
          <w:color w:val="9A9A9A"/>
          <w:w w:val="100"/>
          <w:sz w:val="27"/>
        </w:rPr>
        <w:t xml:space="preserve">= </w:t>
      </w:r>
      <w:r w:rsidRPr="00FA23BD">
        <w:rPr>
          <w:w w:val="100"/>
        </w:rPr>
        <w:t>Task Force</w:t>
      </w:r>
      <w:r w:rsidRPr="00FA23BD">
        <w:rPr>
          <w:color w:val="8A8A8A"/>
          <w:w w:val="100"/>
        </w:rPr>
        <w:t>/</w:t>
      </w:r>
      <w:r w:rsidRPr="00FA23BD">
        <w:rPr>
          <w:w w:val="100"/>
        </w:rPr>
        <w:t xml:space="preserve">Strike Team Leader </w:t>
      </w:r>
    </w:p>
    <w:p w14:paraId="4360FF7B" w14:textId="28EE6D7B" w:rsidR="00C454C4" w:rsidRPr="00FA23BD" w:rsidRDefault="00DD7602">
      <w:pPr>
        <w:pStyle w:val="BodyText"/>
        <w:numPr>
          <w:ilvl w:val="0"/>
          <w:numId w:val="7"/>
        </w:numPr>
        <w:rPr>
          <w:w w:val="100"/>
        </w:rPr>
      </w:pPr>
      <w:r w:rsidRPr="00FA23BD">
        <w:rPr>
          <w:w w:val="100"/>
        </w:rPr>
        <w:t>Add 5% on top of any AIC already received</w:t>
      </w:r>
      <w:r w:rsidR="00D55945">
        <w:rPr>
          <w:w w:val="100"/>
        </w:rPr>
        <w:t xml:space="preserve"> </w:t>
      </w:r>
      <w:r w:rsidRPr="00FA23BD">
        <w:rPr>
          <w:color w:val="8A8A8A"/>
          <w:w w:val="100"/>
          <w:sz w:val="27"/>
        </w:rPr>
        <w:t xml:space="preserve">= </w:t>
      </w:r>
      <w:r w:rsidRPr="00FA23BD">
        <w:rPr>
          <w:w w:val="100"/>
        </w:rPr>
        <w:t>Division Supervisor</w:t>
      </w:r>
    </w:p>
    <w:p w14:paraId="33D4F9AF" w14:textId="1EBEB6EC" w:rsidR="00DE3DF3" w:rsidRDefault="0010187D" w:rsidP="005F4B4A">
      <w:pPr>
        <w:pStyle w:val="Heading3"/>
        <w:ind w:left="360"/>
        <w:rPr>
          <w:w w:val="100"/>
        </w:rPr>
      </w:pPr>
      <w:r w:rsidRPr="005F4B4A">
        <w:rPr>
          <w:color w:val="00B050"/>
          <w:w w:val="100"/>
        </w:rPr>
        <w:t>13.9</w:t>
      </w:r>
      <w:r w:rsidR="00DE3DF3" w:rsidRPr="005F4B4A">
        <w:rPr>
          <w:color w:val="00B050"/>
          <w:w w:val="100"/>
        </w:rPr>
        <w:t>.1</w:t>
      </w:r>
      <w:r w:rsidR="00E27DF1" w:rsidRPr="005F4B4A">
        <w:rPr>
          <w:color w:val="00B050"/>
          <w:w w:val="100"/>
        </w:rPr>
        <w:t xml:space="preserve"> </w:t>
      </w:r>
      <w:r w:rsidR="005F4B4A" w:rsidRPr="005F4B4A">
        <w:rPr>
          <w:color w:val="00B050"/>
          <w:w w:val="100"/>
        </w:rPr>
        <w:t>Mandatory Time Off Post Conflag</w:t>
      </w:r>
      <w:r w:rsidRPr="00DE3DF3">
        <w:rPr>
          <w:w w:val="100"/>
        </w:rPr>
        <w:tab/>
      </w:r>
    </w:p>
    <w:p w14:paraId="2C309AE6" w14:textId="7F654F24" w:rsidR="00FA23BD" w:rsidRPr="00DE3DF3" w:rsidRDefault="005F4B4A" w:rsidP="005F4B4A">
      <w:pPr>
        <w:pStyle w:val="BodyText"/>
        <w:ind w:left="360"/>
        <w:rPr>
          <w:color w:val="00B050"/>
          <w:w w:val="100"/>
        </w:rPr>
      </w:pPr>
      <w:r>
        <w:rPr>
          <w:color w:val="00B050"/>
          <w:w w:val="100"/>
        </w:rPr>
        <w:t>For safety reasons, i</w:t>
      </w:r>
      <w:r w:rsidR="00E761B7" w:rsidRPr="00DE3DF3">
        <w:rPr>
          <w:color w:val="00B050"/>
          <w:w w:val="100"/>
        </w:rPr>
        <w:t xml:space="preserve">f </w:t>
      </w:r>
      <w:r>
        <w:rPr>
          <w:color w:val="00B050"/>
          <w:w w:val="100"/>
        </w:rPr>
        <w:t xml:space="preserve">personnel has a </w:t>
      </w:r>
      <w:r w:rsidR="00E761B7" w:rsidRPr="00DE3DF3">
        <w:rPr>
          <w:color w:val="00B050"/>
          <w:w w:val="100"/>
        </w:rPr>
        <w:t xml:space="preserve">shift the day </w:t>
      </w:r>
      <w:r>
        <w:rPr>
          <w:color w:val="00B050"/>
          <w:w w:val="100"/>
        </w:rPr>
        <w:t>following a conflag deployment, they must</w:t>
      </w:r>
      <w:r w:rsidR="00E761B7" w:rsidRPr="00DE3DF3">
        <w:rPr>
          <w:color w:val="00B050"/>
          <w:w w:val="100"/>
        </w:rPr>
        <w:t xml:space="preserve"> take the day off</w:t>
      </w:r>
      <w:r>
        <w:rPr>
          <w:color w:val="00B050"/>
          <w:w w:val="100"/>
        </w:rPr>
        <w:t xml:space="preserve">; however, </w:t>
      </w:r>
      <w:r w:rsidR="00E761B7" w:rsidRPr="00DE3DF3">
        <w:rPr>
          <w:color w:val="00B050"/>
          <w:w w:val="100"/>
        </w:rPr>
        <w:t>no</w:t>
      </w:r>
      <w:r w:rsidR="00E27DF1" w:rsidRPr="00DE3DF3">
        <w:rPr>
          <w:color w:val="00B050"/>
          <w:w w:val="100"/>
        </w:rPr>
        <w:t xml:space="preserve"> </w:t>
      </w:r>
      <w:r w:rsidR="00F70E47" w:rsidRPr="00DE3DF3">
        <w:rPr>
          <w:color w:val="00B050"/>
          <w:w w:val="100"/>
        </w:rPr>
        <w:t>vacation or sick time will be</w:t>
      </w:r>
      <w:r w:rsidR="00E27DF1" w:rsidRPr="00DE3DF3">
        <w:rPr>
          <w:color w:val="00B050"/>
          <w:w w:val="100"/>
        </w:rPr>
        <w:t xml:space="preserve"> </w:t>
      </w:r>
      <w:r w:rsidR="00F70E47" w:rsidRPr="00DE3DF3">
        <w:rPr>
          <w:color w:val="00B050"/>
          <w:w w:val="100"/>
        </w:rPr>
        <w:t>used</w:t>
      </w:r>
      <w:r w:rsidR="00874DC7" w:rsidRPr="00DE3DF3">
        <w:rPr>
          <w:color w:val="00B050"/>
          <w:w w:val="100"/>
        </w:rPr>
        <w:t>.</w:t>
      </w:r>
    </w:p>
    <w:p w14:paraId="5BAB071B" w14:textId="41F52DE3" w:rsidR="00C454C4" w:rsidRPr="00FA23BD" w:rsidRDefault="0052778C" w:rsidP="00FA23BD">
      <w:pPr>
        <w:pStyle w:val="Heading2"/>
        <w:rPr>
          <w:w w:val="100"/>
        </w:rPr>
      </w:pPr>
      <w:bookmarkStart w:id="79" w:name="_Toc221528292"/>
      <w:r>
        <w:rPr>
          <w:w w:val="100"/>
        </w:rPr>
        <w:t xml:space="preserve">13.10 </w:t>
      </w:r>
      <w:r w:rsidR="00DD7602" w:rsidRPr="00FA23BD">
        <w:rPr>
          <w:w w:val="100"/>
        </w:rPr>
        <w:t xml:space="preserve">Base </w:t>
      </w:r>
      <w:r>
        <w:rPr>
          <w:w w:val="100"/>
        </w:rPr>
        <w:t>P</w:t>
      </w:r>
      <w:r w:rsidR="00DD7602" w:rsidRPr="00FA23BD">
        <w:rPr>
          <w:w w:val="100"/>
        </w:rPr>
        <w:t>ay Scale</w:t>
      </w:r>
      <w:bookmarkEnd w:id="79"/>
    </w:p>
    <w:p w14:paraId="4B3C71B2" w14:textId="42314D9E" w:rsidR="00C454C4" w:rsidRPr="00FA23BD" w:rsidRDefault="00DD7602" w:rsidP="001D0F3C">
      <w:pPr>
        <w:pStyle w:val="BodyText"/>
        <w:rPr>
          <w:w w:val="100"/>
        </w:rPr>
      </w:pPr>
      <w:r w:rsidRPr="00FA23BD">
        <w:rPr>
          <w:w w:val="100"/>
        </w:rPr>
        <w:t>All pay changes take effect July 1</w:t>
      </w:r>
      <w:r w:rsidRPr="00FA23BD">
        <w:rPr>
          <w:rFonts w:ascii="Arial"/>
          <w:w w:val="100"/>
        </w:rPr>
        <w:t xml:space="preserve"> </w:t>
      </w:r>
      <w:r w:rsidRPr="00FA23BD">
        <w:rPr>
          <w:w w:val="100"/>
        </w:rPr>
        <w:t xml:space="preserve">to </w:t>
      </w:r>
      <w:r w:rsidRPr="00227F9B">
        <w:rPr>
          <w:color w:val="EE0000"/>
          <w:w w:val="100"/>
        </w:rPr>
        <w:t>go inside</w:t>
      </w:r>
      <w:r w:rsidR="00227F9B">
        <w:rPr>
          <w:w w:val="100"/>
        </w:rPr>
        <w:t xml:space="preserve"> </w:t>
      </w:r>
      <w:r w:rsidR="00227F9B" w:rsidRPr="00227F9B">
        <w:rPr>
          <w:color w:val="00B050"/>
          <w:w w:val="100"/>
        </w:rPr>
        <w:t>coincide</w:t>
      </w:r>
      <w:r w:rsidRPr="00FA23BD">
        <w:rPr>
          <w:w w:val="100"/>
        </w:rPr>
        <w:t xml:space="preserve"> with the fiscal year. </w:t>
      </w:r>
      <w:r w:rsidR="00227F9B" w:rsidRPr="00227F9B">
        <w:rPr>
          <w:color w:val="00B050"/>
          <w:w w:val="100"/>
        </w:rPr>
        <w:t>Pay increases are defined as 3% step and 3% cola steps 2-6</w:t>
      </w:r>
      <w:r w:rsidR="00740799">
        <w:rPr>
          <w:color w:val="00B050"/>
          <w:w w:val="100"/>
        </w:rPr>
        <w:t>. When you step out of the scale</w:t>
      </w:r>
      <w:r w:rsidR="00FE7D12">
        <w:rPr>
          <w:color w:val="00B050"/>
          <w:w w:val="100"/>
        </w:rPr>
        <w:t>,</w:t>
      </w:r>
      <w:r w:rsidR="00740799">
        <w:rPr>
          <w:color w:val="00B050"/>
          <w:w w:val="100"/>
        </w:rPr>
        <w:t xml:space="preserve"> </w:t>
      </w:r>
      <w:r w:rsidR="00FE7D12">
        <w:rPr>
          <w:color w:val="00B050"/>
          <w:w w:val="100"/>
        </w:rPr>
        <w:t>e</w:t>
      </w:r>
      <w:r w:rsidR="00740799">
        <w:rPr>
          <w:color w:val="00B050"/>
          <w:w w:val="100"/>
        </w:rPr>
        <w:t xml:space="preserve">mployee receives 3% </w:t>
      </w:r>
      <w:r w:rsidR="00FE7D12">
        <w:rPr>
          <w:color w:val="00B050"/>
          <w:w w:val="100"/>
        </w:rPr>
        <w:t xml:space="preserve">COLA annually. FY 26–27 only, step scale does not apply. All employees will receive 7% increase. </w:t>
      </w:r>
      <w:r w:rsidRPr="00FA23BD">
        <w:rPr>
          <w:w w:val="100"/>
        </w:rPr>
        <w:t>Member must complete probation period before eligible for step promotion</w:t>
      </w:r>
      <w:r w:rsidRPr="00FA23BD">
        <w:rPr>
          <w:color w:val="747474"/>
          <w:w w:val="100"/>
        </w:rPr>
        <w:t>.</w:t>
      </w:r>
    </w:p>
    <w:p w14:paraId="13FBF731" w14:textId="20D0FC8A" w:rsidR="00A0683D" w:rsidRDefault="00A0683D"/>
    <w:tbl>
      <w:tblPr>
        <w:tblStyle w:val="TableGrid"/>
        <w:tblW w:w="9348" w:type="dxa"/>
        <w:tblLook w:val="04A0" w:firstRow="1" w:lastRow="0" w:firstColumn="1" w:lastColumn="0" w:noHBand="0" w:noVBand="1"/>
      </w:tblPr>
      <w:tblGrid>
        <w:gridCol w:w="1558"/>
        <w:gridCol w:w="1558"/>
        <w:gridCol w:w="1558"/>
        <w:gridCol w:w="1558"/>
        <w:gridCol w:w="1558"/>
        <w:gridCol w:w="1558"/>
      </w:tblGrid>
      <w:tr w:rsidR="00A0683D" w14:paraId="31375C6F" w14:textId="77777777" w:rsidTr="00A0683D">
        <w:tc>
          <w:tcPr>
            <w:tcW w:w="1558" w:type="dxa"/>
          </w:tcPr>
          <w:p w14:paraId="0A5A72EC" w14:textId="5412590C" w:rsidR="00A0683D" w:rsidRPr="00A0683D" w:rsidRDefault="00A0683D" w:rsidP="00A0683D">
            <w:pPr>
              <w:keepNext/>
              <w:keepLines/>
              <w:rPr>
                <w:b/>
                <w:bCs/>
                <w:sz w:val="24"/>
                <w:szCs w:val="24"/>
              </w:rPr>
            </w:pPr>
            <w:r w:rsidRPr="00A0683D">
              <w:rPr>
                <w:b/>
                <w:bCs/>
                <w:color w:val="EE0000"/>
                <w:w w:val="105"/>
                <w:sz w:val="24"/>
                <w:szCs w:val="24"/>
              </w:rPr>
              <w:lastRenderedPageBreak/>
              <w:t>Engineer</w:t>
            </w:r>
          </w:p>
        </w:tc>
        <w:tc>
          <w:tcPr>
            <w:tcW w:w="1558" w:type="dxa"/>
          </w:tcPr>
          <w:p w14:paraId="4AF77657" w14:textId="5EEEF6DA" w:rsidR="00A0683D" w:rsidRPr="00A0683D" w:rsidRDefault="00A0683D" w:rsidP="00A0683D">
            <w:pPr>
              <w:keepNext/>
              <w:keepLines/>
              <w:rPr>
                <w:b/>
                <w:bCs/>
                <w:sz w:val="24"/>
                <w:szCs w:val="24"/>
              </w:rPr>
            </w:pPr>
            <w:r w:rsidRPr="00A0683D">
              <w:rPr>
                <w:b/>
                <w:bCs/>
                <w:color w:val="424444"/>
                <w:w w:val="105"/>
                <w:sz w:val="24"/>
                <w:szCs w:val="24"/>
              </w:rPr>
              <w:t>Step</w:t>
            </w:r>
            <w:r w:rsidRPr="00A0683D">
              <w:rPr>
                <w:b/>
                <w:bCs/>
                <w:color w:val="424444"/>
                <w:spacing w:val="-5"/>
                <w:w w:val="105"/>
                <w:sz w:val="24"/>
                <w:szCs w:val="24"/>
              </w:rPr>
              <w:t xml:space="preserve"> </w:t>
            </w:r>
            <w:r w:rsidRPr="00A0683D">
              <w:rPr>
                <w:b/>
                <w:bCs/>
                <w:color w:val="424444"/>
                <w:spacing w:val="-10"/>
                <w:w w:val="105"/>
                <w:sz w:val="24"/>
                <w:szCs w:val="24"/>
              </w:rPr>
              <w:t>1</w:t>
            </w:r>
          </w:p>
        </w:tc>
        <w:tc>
          <w:tcPr>
            <w:tcW w:w="1558" w:type="dxa"/>
          </w:tcPr>
          <w:p w14:paraId="1283C0B3" w14:textId="1080ECB4" w:rsidR="00A0683D" w:rsidRPr="00A0683D" w:rsidRDefault="00A0683D" w:rsidP="00A0683D">
            <w:pPr>
              <w:keepNext/>
              <w:keepLines/>
              <w:rPr>
                <w:b/>
                <w:bCs/>
                <w:sz w:val="24"/>
                <w:szCs w:val="24"/>
              </w:rPr>
            </w:pPr>
            <w:r w:rsidRPr="00A0683D">
              <w:rPr>
                <w:b/>
                <w:bCs/>
                <w:color w:val="424444"/>
                <w:w w:val="105"/>
                <w:sz w:val="24"/>
                <w:szCs w:val="24"/>
              </w:rPr>
              <w:t>Step</w:t>
            </w:r>
            <w:r w:rsidRPr="00A0683D">
              <w:rPr>
                <w:b/>
                <w:bCs/>
                <w:color w:val="424444"/>
                <w:spacing w:val="-5"/>
                <w:w w:val="105"/>
                <w:sz w:val="24"/>
                <w:szCs w:val="24"/>
              </w:rPr>
              <w:t xml:space="preserve"> </w:t>
            </w:r>
            <w:r w:rsidRPr="00A0683D">
              <w:rPr>
                <w:b/>
                <w:bCs/>
                <w:color w:val="424444"/>
                <w:spacing w:val="-10"/>
                <w:w w:val="105"/>
                <w:sz w:val="24"/>
                <w:szCs w:val="24"/>
              </w:rPr>
              <w:t>2</w:t>
            </w:r>
          </w:p>
        </w:tc>
        <w:tc>
          <w:tcPr>
            <w:tcW w:w="1558" w:type="dxa"/>
          </w:tcPr>
          <w:p w14:paraId="63844561" w14:textId="3D057142" w:rsidR="00A0683D" w:rsidRPr="00A0683D" w:rsidRDefault="00A0683D" w:rsidP="00A0683D">
            <w:pPr>
              <w:keepNext/>
              <w:keepLines/>
              <w:rPr>
                <w:b/>
                <w:bCs/>
                <w:sz w:val="24"/>
                <w:szCs w:val="24"/>
              </w:rPr>
            </w:pPr>
            <w:r w:rsidRPr="00A0683D">
              <w:rPr>
                <w:b/>
                <w:bCs/>
                <w:color w:val="424444"/>
                <w:sz w:val="24"/>
                <w:szCs w:val="24"/>
              </w:rPr>
              <w:t>Step</w:t>
            </w:r>
            <w:r w:rsidRPr="00A0683D">
              <w:rPr>
                <w:b/>
                <w:bCs/>
                <w:color w:val="424444"/>
                <w:spacing w:val="5"/>
                <w:sz w:val="24"/>
                <w:szCs w:val="24"/>
              </w:rPr>
              <w:t xml:space="preserve"> </w:t>
            </w:r>
            <w:r w:rsidRPr="00A0683D">
              <w:rPr>
                <w:b/>
                <w:bCs/>
                <w:color w:val="424444"/>
                <w:spacing w:val="-10"/>
                <w:sz w:val="24"/>
                <w:szCs w:val="24"/>
              </w:rPr>
              <w:t>3</w:t>
            </w:r>
          </w:p>
        </w:tc>
        <w:tc>
          <w:tcPr>
            <w:tcW w:w="1558" w:type="dxa"/>
          </w:tcPr>
          <w:p w14:paraId="64667679" w14:textId="14D6CFD7" w:rsidR="00A0683D" w:rsidRPr="00A0683D" w:rsidRDefault="00A0683D" w:rsidP="00A0683D">
            <w:pPr>
              <w:keepNext/>
              <w:keepLines/>
              <w:rPr>
                <w:b/>
                <w:bCs/>
                <w:sz w:val="24"/>
                <w:szCs w:val="24"/>
              </w:rPr>
            </w:pPr>
            <w:r w:rsidRPr="00A0683D">
              <w:rPr>
                <w:b/>
                <w:bCs/>
                <w:color w:val="424444"/>
                <w:w w:val="105"/>
                <w:sz w:val="24"/>
                <w:szCs w:val="24"/>
              </w:rPr>
              <w:t>Step</w:t>
            </w:r>
            <w:r w:rsidRPr="00A0683D">
              <w:rPr>
                <w:b/>
                <w:bCs/>
                <w:color w:val="424444"/>
                <w:spacing w:val="-5"/>
                <w:w w:val="105"/>
                <w:sz w:val="24"/>
                <w:szCs w:val="24"/>
              </w:rPr>
              <w:t xml:space="preserve"> </w:t>
            </w:r>
            <w:r w:rsidRPr="00A0683D">
              <w:rPr>
                <w:b/>
                <w:bCs/>
                <w:color w:val="424444"/>
                <w:spacing w:val="-10"/>
                <w:w w:val="105"/>
                <w:sz w:val="24"/>
                <w:szCs w:val="24"/>
              </w:rPr>
              <w:t>4</w:t>
            </w:r>
          </w:p>
        </w:tc>
        <w:tc>
          <w:tcPr>
            <w:tcW w:w="1558" w:type="dxa"/>
          </w:tcPr>
          <w:p w14:paraId="49DBF0CC" w14:textId="0FF01CF0" w:rsidR="00A0683D" w:rsidRPr="00A0683D" w:rsidRDefault="00A0683D" w:rsidP="00A0683D">
            <w:pPr>
              <w:keepNext/>
              <w:keepLines/>
              <w:rPr>
                <w:b/>
                <w:bCs/>
                <w:sz w:val="24"/>
                <w:szCs w:val="24"/>
              </w:rPr>
            </w:pPr>
            <w:r w:rsidRPr="00A0683D">
              <w:rPr>
                <w:b/>
                <w:bCs/>
                <w:color w:val="424444"/>
                <w:w w:val="110"/>
                <w:sz w:val="24"/>
                <w:szCs w:val="24"/>
              </w:rPr>
              <w:t>Step</w:t>
            </w:r>
            <w:r w:rsidRPr="00A0683D">
              <w:rPr>
                <w:b/>
                <w:bCs/>
                <w:color w:val="424444"/>
                <w:spacing w:val="-18"/>
                <w:w w:val="110"/>
                <w:sz w:val="24"/>
                <w:szCs w:val="24"/>
              </w:rPr>
              <w:t xml:space="preserve"> </w:t>
            </w:r>
            <w:r w:rsidRPr="00A0683D">
              <w:rPr>
                <w:b/>
                <w:bCs/>
                <w:color w:val="424444"/>
                <w:spacing w:val="-10"/>
                <w:w w:val="110"/>
                <w:sz w:val="24"/>
                <w:szCs w:val="24"/>
              </w:rPr>
              <w:t>5</w:t>
            </w:r>
          </w:p>
        </w:tc>
      </w:tr>
      <w:tr w:rsidR="00A0683D" w14:paraId="6F0D6157" w14:textId="77777777" w:rsidTr="00A0683D">
        <w:tc>
          <w:tcPr>
            <w:tcW w:w="1558" w:type="dxa"/>
          </w:tcPr>
          <w:p w14:paraId="5CE3267A" w14:textId="0992CEA6" w:rsidR="00A0683D" w:rsidRPr="00A0683D" w:rsidRDefault="00A0683D" w:rsidP="00A0683D">
            <w:pPr>
              <w:keepNext/>
              <w:keepLines/>
              <w:rPr>
                <w:sz w:val="24"/>
                <w:szCs w:val="24"/>
              </w:rPr>
            </w:pPr>
            <w:r w:rsidRPr="00A0683D">
              <w:rPr>
                <w:color w:val="EE0000"/>
                <w:spacing w:val="-2"/>
                <w:w w:val="105"/>
                <w:sz w:val="24"/>
                <w:szCs w:val="24"/>
              </w:rPr>
              <w:t>Annual</w:t>
            </w:r>
          </w:p>
        </w:tc>
        <w:tc>
          <w:tcPr>
            <w:tcW w:w="1558" w:type="dxa"/>
          </w:tcPr>
          <w:p w14:paraId="11480AD6" w14:textId="600E7744" w:rsidR="00A0683D" w:rsidRPr="00A0683D" w:rsidRDefault="00A0683D" w:rsidP="00A0683D">
            <w:pPr>
              <w:keepNext/>
              <w:keepLines/>
              <w:rPr>
                <w:sz w:val="24"/>
                <w:szCs w:val="24"/>
              </w:rPr>
            </w:pPr>
            <w:r w:rsidRPr="00A0683D">
              <w:rPr>
                <w:color w:val="424444"/>
                <w:spacing w:val="-2"/>
                <w:w w:val="105"/>
                <w:sz w:val="24"/>
                <w:szCs w:val="24"/>
              </w:rPr>
              <w:t>$47,873.28</w:t>
            </w:r>
          </w:p>
        </w:tc>
        <w:tc>
          <w:tcPr>
            <w:tcW w:w="1558" w:type="dxa"/>
          </w:tcPr>
          <w:p w14:paraId="13D47888" w14:textId="2602580D" w:rsidR="00A0683D" w:rsidRPr="00A0683D" w:rsidRDefault="00A0683D" w:rsidP="00A0683D">
            <w:pPr>
              <w:keepNext/>
              <w:keepLines/>
              <w:rPr>
                <w:sz w:val="24"/>
                <w:szCs w:val="24"/>
              </w:rPr>
            </w:pPr>
            <w:r w:rsidRPr="00A0683D">
              <w:rPr>
                <w:color w:val="424444"/>
                <w:spacing w:val="-2"/>
                <w:w w:val="105"/>
                <w:sz w:val="24"/>
                <w:szCs w:val="24"/>
              </w:rPr>
              <w:t>$50,756.16</w:t>
            </w:r>
          </w:p>
        </w:tc>
        <w:tc>
          <w:tcPr>
            <w:tcW w:w="1558" w:type="dxa"/>
          </w:tcPr>
          <w:p w14:paraId="5920A324" w14:textId="42F8B739" w:rsidR="00A0683D" w:rsidRPr="00A0683D" w:rsidRDefault="00A0683D" w:rsidP="00A0683D">
            <w:pPr>
              <w:keepNext/>
              <w:keepLines/>
              <w:rPr>
                <w:sz w:val="24"/>
                <w:szCs w:val="24"/>
              </w:rPr>
            </w:pPr>
            <w:r w:rsidRPr="00A0683D">
              <w:rPr>
                <w:color w:val="424444"/>
                <w:spacing w:val="-2"/>
                <w:w w:val="105"/>
                <w:sz w:val="24"/>
                <w:szCs w:val="24"/>
              </w:rPr>
              <w:t>$53,813.76</w:t>
            </w:r>
          </w:p>
        </w:tc>
        <w:tc>
          <w:tcPr>
            <w:tcW w:w="1558" w:type="dxa"/>
          </w:tcPr>
          <w:p w14:paraId="541F7C96" w14:textId="5A99F101" w:rsidR="00A0683D" w:rsidRPr="00A0683D" w:rsidRDefault="00A0683D" w:rsidP="00A0683D">
            <w:pPr>
              <w:keepNext/>
              <w:keepLines/>
              <w:rPr>
                <w:sz w:val="24"/>
                <w:szCs w:val="24"/>
              </w:rPr>
            </w:pPr>
            <w:r w:rsidRPr="00A0683D">
              <w:rPr>
                <w:color w:val="424444"/>
                <w:spacing w:val="-2"/>
                <w:w w:val="105"/>
                <w:sz w:val="24"/>
                <w:szCs w:val="24"/>
              </w:rPr>
              <w:t>$57,016.96</w:t>
            </w:r>
          </w:p>
        </w:tc>
        <w:tc>
          <w:tcPr>
            <w:tcW w:w="1558" w:type="dxa"/>
          </w:tcPr>
          <w:p w14:paraId="56FB5E88" w14:textId="5EBF9166" w:rsidR="00A0683D" w:rsidRPr="00A0683D" w:rsidRDefault="00A0683D" w:rsidP="00A0683D">
            <w:pPr>
              <w:keepNext/>
              <w:keepLines/>
              <w:rPr>
                <w:sz w:val="24"/>
                <w:szCs w:val="24"/>
              </w:rPr>
            </w:pPr>
            <w:r w:rsidRPr="00A0683D">
              <w:rPr>
                <w:color w:val="424444"/>
                <w:spacing w:val="-2"/>
                <w:w w:val="105"/>
                <w:sz w:val="24"/>
                <w:szCs w:val="24"/>
              </w:rPr>
              <w:t>$60,453.12</w:t>
            </w:r>
          </w:p>
        </w:tc>
      </w:tr>
      <w:tr w:rsidR="00A0683D" w14:paraId="2471C960" w14:textId="77777777" w:rsidTr="00A0683D">
        <w:tc>
          <w:tcPr>
            <w:tcW w:w="1558" w:type="dxa"/>
          </w:tcPr>
          <w:p w14:paraId="6923033C" w14:textId="7639CE51" w:rsidR="00A0683D" w:rsidRPr="00A0683D" w:rsidRDefault="00A0683D" w:rsidP="00A0683D">
            <w:pPr>
              <w:keepNext/>
              <w:keepLines/>
              <w:rPr>
                <w:sz w:val="24"/>
                <w:szCs w:val="24"/>
              </w:rPr>
            </w:pPr>
            <w:r w:rsidRPr="00A0683D">
              <w:rPr>
                <w:color w:val="EE0000"/>
                <w:spacing w:val="-2"/>
                <w:w w:val="105"/>
                <w:sz w:val="24"/>
                <w:szCs w:val="24"/>
              </w:rPr>
              <w:t>Monthly</w:t>
            </w:r>
          </w:p>
        </w:tc>
        <w:tc>
          <w:tcPr>
            <w:tcW w:w="1558" w:type="dxa"/>
          </w:tcPr>
          <w:p w14:paraId="7F400064" w14:textId="22ACF895" w:rsidR="00A0683D" w:rsidRPr="00A0683D" w:rsidRDefault="00A0683D" w:rsidP="00A0683D">
            <w:pPr>
              <w:keepNext/>
              <w:keepLines/>
              <w:rPr>
                <w:sz w:val="24"/>
                <w:szCs w:val="24"/>
              </w:rPr>
            </w:pPr>
            <w:r w:rsidRPr="00A0683D">
              <w:rPr>
                <w:color w:val="424444"/>
                <w:spacing w:val="-2"/>
                <w:w w:val="105"/>
                <w:sz w:val="24"/>
                <w:szCs w:val="24"/>
              </w:rPr>
              <w:t>$3,989.44</w:t>
            </w:r>
          </w:p>
        </w:tc>
        <w:tc>
          <w:tcPr>
            <w:tcW w:w="1558" w:type="dxa"/>
          </w:tcPr>
          <w:p w14:paraId="555BF63C" w14:textId="60C9290B" w:rsidR="00A0683D" w:rsidRPr="00A0683D" w:rsidRDefault="00A0683D" w:rsidP="00A0683D">
            <w:pPr>
              <w:keepNext/>
              <w:keepLines/>
              <w:rPr>
                <w:sz w:val="24"/>
                <w:szCs w:val="24"/>
              </w:rPr>
            </w:pPr>
            <w:r w:rsidRPr="00A0683D">
              <w:rPr>
                <w:color w:val="424444"/>
                <w:spacing w:val="-2"/>
                <w:w w:val="105"/>
                <w:sz w:val="24"/>
                <w:szCs w:val="24"/>
              </w:rPr>
              <w:t>$4,229.58</w:t>
            </w:r>
          </w:p>
        </w:tc>
        <w:tc>
          <w:tcPr>
            <w:tcW w:w="1558" w:type="dxa"/>
          </w:tcPr>
          <w:p w14:paraId="44024A04" w14:textId="20387EB0" w:rsidR="00A0683D" w:rsidRPr="00A0683D" w:rsidRDefault="00A0683D" w:rsidP="00A0683D">
            <w:pPr>
              <w:keepNext/>
              <w:keepLines/>
              <w:rPr>
                <w:sz w:val="24"/>
                <w:szCs w:val="24"/>
              </w:rPr>
            </w:pPr>
            <w:r w:rsidRPr="00A0683D">
              <w:rPr>
                <w:color w:val="424444"/>
                <w:spacing w:val="-2"/>
                <w:w w:val="105"/>
                <w:sz w:val="24"/>
                <w:szCs w:val="24"/>
              </w:rPr>
              <w:t>$4,484.48</w:t>
            </w:r>
          </w:p>
        </w:tc>
        <w:tc>
          <w:tcPr>
            <w:tcW w:w="1558" w:type="dxa"/>
          </w:tcPr>
          <w:p w14:paraId="26DE5CB6" w14:textId="3260EACC" w:rsidR="00A0683D" w:rsidRPr="00A0683D" w:rsidRDefault="00A0683D" w:rsidP="00A0683D">
            <w:pPr>
              <w:keepNext/>
              <w:keepLines/>
              <w:rPr>
                <w:sz w:val="24"/>
                <w:szCs w:val="24"/>
              </w:rPr>
            </w:pPr>
            <w:r w:rsidRPr="00A0683D">
              <w:rPr>
                <w:color w:val="424444"/>
                <w:spacing w:val="-2"/>
                <w:w w:val="105"/>
                <w:sz w:val="24"/>
                <w:szCs w:val="24"/>
              </w:rPr>
              <w:t>$4,751.41</w:t>
            </w:r>
          </w:p>
        </w:tc>
        <w:tc>
          <w:tcPr>
            <w:tcW w:w="1558" w:type="dxa"/>
          </w:tcPr>
          <w:p w14:paraId="3B97831E" w14:textId="4B1C6B2D" w:rsidR="00A0683D" w:rsidRPr="00A0683D" w:rsidRDefault="00A0683D" w:rsidP="00A0683D">
            <w:pPr>
              <w:keepNext/>
              <w:keepLines/>
              <w:rPr>
                <w:sz w:val="24"/>
                <w:szCs w:val="24"/>
              </w:rPr>
            </w:pPr>
            <w:r w:rsidRPr="00A0683D">
              <w:rPr>
                <w:color w:val="424444"/>
                <w:spacing w:val="-2"/>
                <w:w w:val="105"/>
                <w:sz w:val="24"/>
                <w:szCs w:val="24"/>
              </w:rPr>
              <w:t>$5,037.76</w:t>
            </w:r>
          </w:p>
        </w:tc>
      </w:tr>
      <w:tr w:rsidR="00A0683D" w14:paraId="48BE3C0A" w14:textId="77777777" w:rsidTr="00A0683D">
        <w:tc>
          <w:tcPr>
            <w:tcW w:w="1558" w:type="dxa"/>
          </w:tcPr>
          <w:p w14:paraId="627B8223" w14:textId="1C4879BD" w:rsidR="00A0683D" w:rsidRPr="00A0683D" w:rsidRDefault="00A0683D" w:rsidP="00A0683D">
            <w:pPr>
              <w:keepNext/>
              <w:keepLines/>
              <w:rPr>
                <w:sz w:val="24"/>
                <w:szCs w:val="24"/>
              </w:rPr>
            </w:pPr>
            <w:r w:rsidRPr="00A0683D">
              <w:rPr>
                <w:color w:val="EE0000"/>
                <w:spacing w:val="-2"/>
                <w:w w:val="105"/>
                <w:sz w:val="24"/>
                <w:szCs w:val="24"/>
              </w:rPr>
              <w:t>56 hour</w:t>
            </w:r>
          </w:p>
        </w:tc>
        <w:tc>
          <w:tcPr>
            <w:tcW w:w="1558" w:type="dxa"/>
          </w:tcPr>
          <w:p w14:paraId="373C6776" w14:textId="2372F9B7" w:rsidR="00A0683D" w:rsidRPr="00A0683D" w:rsidRDefault="00A0683D" w:rsidP="00A0683D">
            <w:pPr>
              <w:keepNext/>
              <w:keepLines/>
              <w:rPr>
                <w:sz w:val="24"/>
                <w:szCs w:val="24"/>
              </w:rPr>
            </w:pPr>
            <w:r w:rsidRPr="00A0683D">
              <w:rPr>
                <w:color w:val="424444"/>
                <w:spacing w:val="-2"/>
                <w:w w:val="105"/>
                <w:sz w:val="24"/>
                <w:szCs w:val="24"/>
              </w:rPr>
              <w:t>$16.44</w:t>
            </w:r>
          </w:p>
        </w:tc>
        <w:tc>
          <w:tcPr>
            <w:tcW w:w="1558" w:type="dxa"/>
          </w:tcPr>
          <w:p w14:paraId="2359DF2E" w14:textId="0CE2A1D9" w:rsidR="00A0683D" w:rsidRPr="00A0683D" w:rsidRDefault="00A0683D" w:rsidP="00A0683D">
            <w:pPr>
              <w:keepNext/>
              <w:keepLines/>
              <w:rPr>
                <w:sz w:val="24"/>
                <w:szCs w:val="24"/>
              </w:rPr>
            </w:pPr>
            <w:r w:rsidRPr="00A0683D">
              <w:rPr>
                <w:color w:val="424444"/>
                <w:spacing w:val="-2"/>
                <w:w w:val="105"/>
                <w:sz w:val="24"/>
                <w:szCs w:val="24"/>
              </w:rPr>
              <w:t>$17.43</w:t>
            </w:r>
          </w:p>
        </w:tc>
        <w:tc>
          <w:tcPr>
            <w:tcW w:w="1558" w:type="dxa"/>
          </w:tcPr>
          <w:p w14:paraId="49D39BDC" w14:textId="6D67B66E" w:rsidR="00A0683D" w:rsidRPr="00A0683D" w:rsidRDefault="00A0683D" w:rsidP="00A0683D">
            <w:pPr>
              <w:keepNext/>
              <w:keepLines/>
              <w:rPr>
                <w:sz w:val="24"/>
                <w:szCs w:val="24"/>
              </w:rPr>
            </w:pPr>
            <w:r w:rsidRPr="00A0683D">
              <w:rPr>
                <w:color w:val="424444"/>
                <w:spacing w:val="-2"/>
                <w:w w:val="105"/>
                <w:sz w:val="24"/>
                <w:szCs w:val="24"/>
              </w:rPr>
              <w:t>$18.48</w:t>
            </w:r>
          </w:p>
        </w:tc>
        <w:tc>
          <w:tcPr>
            <w:tcW w:w="1558" w:type="dxa"/>
          </w:tcPr>
          <w:p w14:paraId="560F30F2" w14:textId="3ECE876E" w:rsidR="00A0683D" w:rsidRPr="00A0683D" w:rsidRDefault="00A0683D" w:rsidP="00A0683D">
            <w:pPr>
              <w:keepNext/>
              <w:keepLines/>
              <w:rPr>
                <w:sz w:val="24"/>
                <w:szCs w:val="24"/>
              </w:rPr>
            </w:pPr>
            <w:r w:rsidRPr="00A0683D">
              <w:rPr>
                <w:color w:val="424444"/>
                <w:spacing w:val="-2"/>
                <w:w w:val="105"/>
                <w:sz w:val="24"/>
                <w:szCs w:val="24"/>
              </w:rPr>
              <w:t>$19.58</w:t>
            </w:r>
          </w:p>
        </w:tc>
        <w:tc>
          <w:tcPr>
            <w:tcW w:w="1558" w:type="dxa"/>
          </w:tcPr>
          <w:p w14:paraId="1FD58E94" w14:textId="142E6F57" w:rsidR="00A0683D" w:rsidRPr="00A0683D" w:rsidRDefault="00A0683D" w:rsidP="00A0683D">
            <w:pPr>
              <w:keepNext/>
              <w:keepLines/>
              <w:rPr>
                <w:sz w:val="24"/>
                <w:szCs w:val="24"/>
              </w:rPr>
            </w:pPr>
            <w:r w:rsidRPr="00A0683D">
              <w:rPr>
                <w:color w:val="424444"/>
                <w:spacing w:val="-2"/>
                <w:w w:val="105"/>
                <w:sz w:val="24"/>
                <w:szCs w:val="24"/>
              </w:rPr>
              <w:t>$20.76</w:t>
            </w:r>
          </w:p>
        </w:tc>
      </w:tr>
      <w:tr w:rsidR="00A0683D" w14:paraId="3441FFD4" w14:textId="77777777" w:rsidTr="00A0683D">
        <w:tc>
          <w:tcPr>
            <w:tcW w:w="1558" w:type="dxa"/>
          </w:tcPr>
          <w:p w14:paraId="432DE335" w14:textId="5472110E" w:rsidR="00A0683D" w:rsidRPr="00A0683D" w:rsidRDefault="00A0683D" w:rsidP="00A0683D">
            <w:pPr>
              <w:keepNext/>
              <w:keepLines/>
              <w:rPr>
                <w:sz w:val="24"/>
                <w:szCs w:val="24"/>
              </w:rPr>
            </w:pPr>
            <w:r w:rsidRPr="00A0683D">
              <w:rPr>
                <w:color w:val="EE0000"/>
                <w:spacing w:val="-2"/>
                <w:w w:val="105"/>
                <w:sz w:val="24"/>
                <w:szCs w:val="24"/>
              </w:rPr>
              <w:t>40 hour</w:t>
            </w:r>
          </w:p>
        </w:tc>
        <w:tc>
          <w:tcPr>
            <w:tcW w:w="1558" w:type="dxa"/>
          </w:tcPr>
          <w:p w14:paraId="52723A99" w14:textId="3705259F" w:rsidR="00A0683D" w:rsidRPr="00A0683D" w:rsidRDefault="00A0683D" w:rsidP="00A0683D">
            <w:pPr>
              <w:keepNext/>
              <w:keepLines/>
              <w:rPr>
                <w:sz w:val="24"/>
                <w:szCs w:val="24"/>
              </w:rPr>
            </w:pPr>
            <w:r w:rsidRPr="00A0683D">
              <w:rPr>
                <w:color w:val="424444"/>
                <w:spacing w:val="-2"/>
                <w:w w:val="105"/>
                <w:sz w:val="24"/>
                <w:szCs w:val="24"/>
              </w:rPr>
              <w:t>$23.01</w:t>
            </w:r>
          </w:p>
        </w:tc>
        <w:tc>
          <w:tcPr>
            <w:tcW w:w="1558" w:type="dxa"/>
          </w:tcPr>
          <w:p w14:paraId="033EF154" w14:textId="5B810EF0" w:rsidR="00A0683D" w:rsidRPr="00A0683D" w:rsidRDefault="00A0683D" w:rsidP="00A0683D">
            <w:pPr>
              <w:keepNext/>
              <w:keepLines/>
              <w:rPr>
                <w:sz w:val="24"/>
                <w:szCs w:val="24"/>
              </w:rPr>
            </w:pPr>
            <w:r w:rsidRPr="00A0683D">
              <w:rPr>
                <w:color w:val="424444"/>
                <w:spacing w:val="-2"/>
                <w:w w:val="105"/>
                <w:sz w:val="24"/>
                <w:szCs w:val="24"/>
              </w:rPr>
              <w:t>$24.40</w:t>
            </w:r>
          </w:p>
        </w:tc>
        <w:tc>
          <w:tcPr>
            <w:tcW w:w="1558" w:type="dxa"/>
          </w:tcPr>
          <w:p w14:paraId="20BCCCA7" w14:textId="012706A7" w:rsidR="00A0683D" w:rsidRPr="00A0683D" w:rsidRDefault="00A0683D" w:rsidP="00A0683D">
            <w:pPr>
              <w:keepNext/>
              <w:keepLines/>
              <w:rPr>
                <w:sz w:val="24"/>
                <w:szCs w:val="24"/>
              </w:rPr>
            </w:pPr>
            <w:r w:rsidRPr="00A0683D">
              <w:rPr>
                <w:color w:val="424444"/>
                <w:spacing w:val="-2"/>
                <w:w w:val="105"/>
                <w:sz w:val="24"/>
                <w:szCs w:val="24"/>
              </w:rPr>
              <w:t>$25.87</w:t>
            </w:r>
          </w:p>
        </w:tc>
        <w:tc>
          <w:tcPr>
            <w:tcW w:w="1558" w:type="dxa"/>
          </w:tcPr>
          <w:p w14:paraId="0603F1CC" w14:textId="5136D2A3" w:rsidR="00A0683D" w:rsidRPr="00A0683D" w:rsidRDefault="00A0683D" w:rsidP="00A0683D">
            <w:pPr>
              <w:keepNext/>
              <w:keepLines/>
              <w:rPr>
                <w:sz w:val="24"/>
                <w:szCs w:val="24"/>
              </w:rPr>
            </w:pPr>
            <w:r w:rsidRPr="00A0683D">
              <w:rPr>
                <w:color w:val="424444"/>
                <w:spacing w:val="-2"/>
                <w:w w:val="105"/>
                <w:sz w:val="24"/>
                <w:szCs w:val="24"/>
              </w:rPr>
              <w:t>$27.41</w:t>
            </w:r>
          </w:p>
        </w:tc>
        <w:tc>
          <w:tcPr>
            <w:tcW w:w="1558" w:type="dxa"/>
          </w:tcPr>
          <w:p w14:paraId="605FE265" w14:textId="3F3BAA3B" w:rsidR="00A0683D" w:rsidRPr="00A0683D" w:rsidRDefault="00A0683D" w:rsidP="00A0683D">
            <w:pPr>
              <w:keepNext/>
              <w:keepLines/>
              <w:rPr>
                <w:sz w:val="24"/>
                <w:szCs w:val="24"/>
              </w:rPr>
            </w:pPr>
            <w:r w:rsidRPr="00A0683D">
              <w:rPr>
                <w:color w:val="424444"/>
                <w:spacing w:val="-2"/>
                <w:w w:val="105"/>
                <w:sz w:val="24"/>
                <w:szCs w:val="24"/>
              </w:rPr>
              <w:t>$29.06</w:t>
            </w:r>
          </w:p>
        </w:tc>
      </w:tr>
      <w:tr w:rsidR="00A0683D" w14:paraId="5AED31A1" w14:textId="77777777" w:rsidTr="00A0683D">
        <w:tc>
          <w:tcPr>
            <w:tcW w:w="1558" w:type="dxa"/>
          </w:tcPr>
          <w:p w14:paraId="3E3B7E1B" w14:textId="77777777" w:rsidR="00A0683D" w:rsidRPr="00A0683D" w:rsidRDefault="00A0683D" w:rsidP="00A0683D">
            <w:pPr>
              <w:keepNext/>
              <w:keepLines/>
              <w:rPr>
                <w:color w:val="EE0000"/>
                <w:sz w:val="24"/>
                <w:szCs w:val="24"/>
              </w:rPr>
            </w:pPr>
          </w:p>
        </w:tc>
        <w:tc>
          <w:tcPr>
            <w:tcW w:w="1558" w:type="dxa"/>
          </w:tcPr>
          <w:p w14:paraId="0B61A2E2" w14:textId="77777777" w:rsidR="00A0683D" w:rsidRPr="00A0683D" w:rsidRDefault="00A0683D" w:rsidP="00A0683D">
            <w:pPr>
              <w:keepNext/>
              <w:keepLines/>
              <w:rPr>
                <w:color w:val="424444"/>
                <w:sz w:val="24"/>
                <w:szCs w:val="24"/>
              </w:rPr>
            </w:pPr>
          </w:p>
        </w:tc>
        <w:tc>
          <w:tcPr>
            <w:tcW w:w="1558" w:type="dxa"/>
          </w:tcPr>
          <w:p w14:paraId="3BB2801C" w14:textId="77777777" w:rsidR="00A0683D" w:rsidRPr="00A0683D" w:rsidRDefault="00A0683D" w:rsidP="00A0683D">
            <w:pPr>
              <w:keepNext/>
              <w:keepLines/>
              <w:rPr>
                <w:color w:val="424444"/>
                <w:w w:val="105"/>
                <w:sz w:val="24"/>
                <w:szCs w:val="24"/>
              </w:rPr>
            </w:pPr>
          </w:p>
        </w:tc>
        <w:tc>
          <w:tcPr>
            <w:tcW w:w="1558" w:type="dxa"/>
          </w:tcPr>
          <w:p w14:paraId="49E97B00" w14:textId="77777777" w:rsidR="00A0683D" w:rsidRPr="00A0683D" w:rsidRDefault="00A0683D" w:rsidP="00A0683D">
            <w:pPr>
              <w:keepNext/>
              <w:keepLines/>
              <w:rPr>
                <w:color w:val="424444"/>
                <w:w w:val="105"/>
                <w:sz w:val="24"/>
                <w:szCs w:val="24"/>
              </w:rPr>
            </w:pPr>
          </w:p>
        </w:tc>
        <w:tc>
          <w:tcPr>
            <w:tcW w:w="1558" w:type="dxa"/>
          </w:tcPr>
          <w:p w14:paraId="1D209E1F" w14:textId="77777777" w:rsidR="00A0683D" w:rsidRPr="00A0683D" w:rsidRDefault="00A0683D" w:rsidP="00A0683D">
            <w:pPr>
              <w:keepNext/>
              <w:keepLines/>
              <w:rPr>
                <w:color w:val="424444"/>
                <w:w w:val="105"/>
                <w:sz w:val="24"/>
                <w:szCs w:val="24"/>
              </w:rPr>
            </w:pPr>
          </w:p>
        </w:tc>
        <w:tc>
          <w:tcPr>
            <w:tcW w:w="1558" w:type="dxa"/>
          </w:tcPr>
          <w:p w14:paraId="075ECD0D" w14:textId="77777777" w:rsidR="00A0683D" w:rsidRPr="00A0683D" w:rsidRDefault="00A0683D" w:rsidP="00A0683D">
            <w:pPr>
              <w:keepNext/>
              <w:keepLines/>
              <w:rPr>
                <w:color w:val="424444"/>
                <w:w w:val="110"/>
                <w:sz w:val="24"/>
                <w:szCs w:val="24"/>
              </w:rPr>
            </w:pPr>
          </w:p>
        </w:tc>
      </w:tr>
      <w:tr w:rsidR="00A0683D" w:rsidRPr="00A0683D" w14:paraId="39E37194" w14:textId="77777777" w:rsidTr="00A0683D">
        <w:tc>
          <w:tcPr>
            <w:tcW w:w="1558" w:type="dxa"/>
          </w:tcPr>
          <w:p w14:paraId="2F7CE994" w14:textId="1D9F96C9" w:rsidR="00A0683D" w:rsidRPr="00A0683D" w:rsidRDefault="00C8611A" w:rsidP="00A0683D">
            <w:pPr>
              <w:keepNext/>
              <w:keepLines/>
              <w:rPr>
                <w:b/>
                <w:bCs/>
                <w:sz w:val="24"/>
                <w:szCs w:val="24"/>
              </w:rPr>
            </w:pPr>
            <w:r>
              <w:rPr>
                <w:b/>
                <w:bCs/>
                <w:color w:val="EE0000"/>
                <w:w w:val="105"/>
                <w:sz w:val="24"/>
                <w:szCs w:val="24"/>
              </w:rPr>
              <w:t>Captain</w:t>
            </w:r>
          </w:p>
        </w:tc>
        <w:tc>
          <w:tcPr>
            <w:tcW w:w="1558" w:type="dxa"/>
          </w:tcPr>
          <w:p w14:paraId="6619A350" w14:textId="474F981A" w:rsidR="00A0683D" w:rsidRPr="00A0683D" w:rsidRDefault="00A0683D" w:rsidP="00A0683D">
            <w:pPr>
              <w:keepNext/>
              <w:keepLines/>
              <w:rPr>
                <w:b/>
                <w:bCs/>
                <w:sz w:val="24"/>
                <w:szCs w:val="24"/>
              </w:rPr>
            </w:pPr>
            <w:r w:rsidRPr="00A0683D">
              <w:rPr>
                <w:b/>
                <w:bCs/>
                <w:color w:val="424444"/>
                <w:w w:val="105"/>
                <w:sz w:val="24"/>
                <w:szCs w:val="24"/>
              </w:rPr>
              <w:t>Step</w:t>
            </w:r>
            <w:r w:rsidRPr="00A0683D">
              <w:rPr>
                <w:b/>
                <w:bCs/>
                <w:color w:val="424444"/>
                <w:spacing w:val="-5"/>
                <w:w w:val="105"/>
                <w:sz w:val="24"/>
                <w:szCs w:val="24"/>
              </w:rPr>
              <w:t xml:space="preserve"> </w:t>
            </w:r>
            <w:r w:rsidRPr="00A0683D">
              <w:rPr>
                <w:b/>
                <w:bCs/>
                <w:color w:val="424444"/>
                <w:spacing w:val="-10"/>
                <w:w w:val="105"/>
                <w:sz w:val="24"/>
                <w:szCs w:val="24"/>
              </w:rPr>
              <w:t>1</w:t>
            </w:r>
          </w:p>
        </w:tc>
        <w:tc>
          <w:tcPr>
            <w:tcW w:w="1558" w:type="dxa"/>
          </w:tcPr>
          <w:p w14:paraId="009B1805" w14:textId="16F54968" w:rsidR="00A0683D" w:rsidRPr="00A0683D" w:rsidRDefault="00A0683D" w:rsidP="00A0683D">
            <w:pPr>
              <w:keepNext/>
              <w:keepLines/>
              <w:rPr>
                <w:b/>
                <w:bCs/>
                <w:sz w:val="24"/>
                <w:szCs w:val="24"/>
              </w:rPr>
            </w:pPr>
            <w:r w:rsidRPr="00A0683D">
              <w:rPr>
                <w:b/>
                <w:bCs/>
                <w:color w:val="424444"/>
                <w:w w:val="105"/>
                <w:sz w:val="24"/>
                <w:szCs w:val="24"/>
              </w:rPr>
              <w:t>Step</w:t>
            </w:r>
            <w:r w:rsidRPr="00A0683D">
              <w:rPr>
                <w:b/>
                <w:bCs/>
                <w:color w:val="424444"/>
                <w:spacing w:val="-5"/>
                <w:w w:val="105"/>
                <w:sz w:val="24"/>
                <w:szCs w:val="24"/>
              </w:rPr>
              <w:t xml:space="preserve"> </w:t>
            </w:r>
            <w:r w:rsidRPr="00A0683D">
              <w:rPr>
                <w:b/>
                <w:bCs/>
                <w:color w:val="424444"/>
                <w:spacing w:val="-10"/>
                <w:w w:val="105"/>
                <w:sz w:val="24"/>
                <w:szCs w:val="24"/>
              </w:rPr>
              <w:t>2</w:t>
            </w:r>
          </w:p>
        </w:tc>
        <w:tc>
          <w:tcPr>
            <w:tcW w:w="1558" w:type="dxa"/>
          </w:tcPr>
          <w:p w14:paraId="58F53721" w14:textId="3EDC070D" w:rsidR="00A0683D" w:rsidRPr="00A0683D" w:rsidRDefault="00A0683D" w:rsidP="00A0683D">
            <w:pPr>
              <w:keepNext/>
              <w:keepLines/>
              <w:rPr>
                <w:b/>
                <w:bCs/>
                <w:sz w:val="24"/>
                <w:szCs w:val="24"/>
              </w:rPr>
            </w:pPr>
            <w:r w:rsidRPr="00A0683D">
              <w:rPr>
                <w:b/>
                <w:bCs/>
                <w:color w:val="424444"/>
                <w:sz w:val="24"/>
                <w:szCs w:val="24"/>
              </w:rPr>
              <w:t>Step</w:t>
            </w:r>
            <w:r w:rsidRPr="00A0683D">
              <w:rPr>
                <w:b/>
                <w:bCs/>
                <w:color w:val="424444"/>
                <w:spacing w:val="5"/>
                <w:sz w:val="24"/>
                <w:szCs w:val="24"/>
              </w:rPr>
              <w:t xml:space="preserve"> </w:t>
            </w:r>
            <w:r w:rsidRPr="00A0683D">
              <w:rPr>
                <w:b/>
                <w:bCs/>
                <w:color w:val="424444"/>
                <w:spacing w:val="-10"/>
                <w:sz w:val="24"/>
                <w:szCs w:val="24"/>
              </w:rPr>
              <w:t>3</w:t>
            </w:r>
          </w:p>
        </w:tc>
        <w:tc>
          <w:tcPr>
            <w:tcW w:w="1558" w:type="dxa"/>
          </w:tcPr>
          <w:p w14:paraId="5250D97C" w14:textId="24587C46" w:rsidR="00A0683D" w:rsidRPr="00A0683D" w:rsidRDefault="00A0683D" w:rsidP="00A0683D">
            <w:pPr>
              <w:keepNext/>
              <w:keepLines/>
              <w:rPr>
                <w:b/>
                <w:bCs/>
                <w:sz w:val="24"/>
                <w:szCs w:val="24"/>
              </w:rPr>
            </w:pPr>
            <w:r w:rsidRPr="00A0683D">
              <w:rPr>
                <w:b/>
                <w:bCs/>
                <w:color w:val="424444"/>
                <w:w w:val="105"/>
                <w:sz w:val="24"/>
                <w:szCs w:val="24"/>
              </w:rPr>
              <w:t>Step</w:t>
            </w:r>
            <w:r w:rsidRPr="00A0683D">
              <w:rPr>
                <w:b/>
                <w:bCs/>
                <w:color w:val="424444"/>
                <w:spacing w:val="-5"/>
                <w:w w:val="105"/>
                <w:sz w:val="24"/>
                <w:szCs w:val="24"/>
              </w:rPr>
              <w:t xml:space="preserve"> </w:t>
            </w:r>
            <w:r w:rsidRPr="00A0683D">
              <w:rPr>
                <w:b/>
                <w:bCs/>
                <w:color w:val="424444"/>
                <w:spacing w:val="-10"/>
                <w:w w:val="105"/>
                <w:sz w:val="24"/>
                <w:szCs w:val="24"/>
              </w:rPr>
              <w:t>4</w:t>
            </w:r>
          </w:p>
        </w:tc>
        <w:tc>
          <w:tcPr>
            <w:tcW w:w="1558" w:type="dxa"/>
          </w:tcPr>
          <w:p w14:paraId="02B44FF4" w14:textId="488456A1" w:rsidR="00A0683D" w:rsidRPr="00A0683D" w:rsidRDefault="00A0683D" w:rsidP="00A0683D">
            <w:pPr>
              <w:keepNext/>
              <w:keepLines/>
              <w:rPr>
                <w:b/>
                <w:bCs/>
                <w:sz w:val="24"/>
                <w:szCs w:val="24"/>
              </w:rPr>
            </w:pPr>
            <w:r w:rsidRPr="00A0683D">
              <w:rPr>
                <w:b/>
                <w:bCs/>
                <w:color w:val="424444"/>
                <w:w w:val="110"/>
                <w:sz w:val="24"/>
                <w:szCs w:val="24"/>
              </w:rPr>
              <w:t>Step</w:t>
            </w:r>
            <w:r w:rsidRPr="00A0683D">
              <w:rPr>
                <w:b/>
                <w:bCs/>
                <w:color w:val="424444"/>
                <w:spacing w:val="-18"/>
                <w:w w:val="110"/>
                <w:sz w:val="24"/>
                <w:szCs w:val="24"/>
              </w:rPr>
              <w:t xml:space="preserve"> </w:t>
            </w:r>
            <w:r w:rsidRPr="00A0683D">
              <w:rPr>
                <w:b/>
                <w:bCs/>
                <w:color w:val="424444"/>
                <w:spacing w:val="-10"/>
                <w:w w:val="110"/>
                <w:sz w:val="24"/>
                <w:szCs w:val="24"/>
              </w:rPr>
              <w:t>5</w:t>
            </w:r>
          </w:p>
        </w:tc>
      </w:tr>
      <w:tr w:rsidR="00A0683D" w14:paraId="61350DEA" w14:textId="77777777" w:rsidTr="00A0683D">
        <w:tc>
          <w:tcPr>
            <w:tcW w:w="1558" w:type="dxa"/>
          </w:tcPr>
          <w:p w14:paraId="7B220980" w14:textId="51D1E216" w:rsidR="00A0683D" w:rsidRPr="00A0683D" w:rsidRDefault="00A0683D" w:rsidP="00A0683D">
            <w:pPr>
              <w:keepNext/>
              <w:keepLines/>
              <w:rPr>
                <w:sz w:val="24"/>
                <w:szCs w:val="24"/>
              </w:rPr>
            </w:pPr>
            <w:r w:rsidRPr="00A0683D">
              <w:rPr>
                <w:color w:val="EE0000"/>
                <w:spacing w:val="-2"/>
                <w:w w:val="105"/>
                <w:sz w:val="24"/>
                <w:szCs w:val="24"/>
              </w:rPr>
              <w:t>Annual</w:t>
            </w:r>
          </w:p>
        </w:tc>
        <w:tc>
          <w:tcPr>
            <w:tcW w:w="1558" w:type="dxa"/>
          </w:tcPr>
          <w:p w14:paraId="63D36EAE" w14:textId="7BDB4958" w:rsidR="00A0683D" w:rsidRPr="00A0683D" w:rsidRDefault="00A0683D" w:rsidP="00A0683D">
            <w:pPr>
              <w:keepNext/>
              <w:keepLines/>
              <w:rPr>
                <w:sz w:val="24"/>
                <w:szCs w:val="24"/>
              </w:rPr>
            </w:pPr>
            <w:r w:rsidRPr="00A0683D">
              <w:rPr>
                <w:color w:val="424444"/>
                <w:spacing w:val="-2"/>
                <w:w w:val="105"/>
                <w:sz w:val="24"/>
                <w:szCs w:val="24"/>
              </w:rPr>
              <w:t>$57,453.76</w:t>
            </w:r>
          </w:p>
        </w:tc>
        <w:tc>
          <w:tcPr>
            <w:tcW w:w="1558" w:type="dxa"/>
          </w:tcPr>
          <w:p w14:paraId="4149FABA" w14:textId="2699AFA1" w:rsidR="00A0683D" w:rsidRPr="00A0683D" w:rsidRDefault="00A0683D" w:rsidP="00A0683D">
            <w:pPr>
              <w:keepNext/>
              <w:keepLines/>
              <w:rPr>
                <w:sz w:val="24"/>
                <w:szCs w:val="24"/>
              </w:rPr>
            </w:pPr>
            <w:r w:rsidRPr="00A0683D">
              <w:rPr>
                <w:color w:val="424444"/>
                <w:spacing w:val="-2"/>
                <w:w w:val="105"/>
                <w:sz w:val="24"/>
                <w:szCs w:val="24"/>
              </w:rPr>
              <w:t>$60,899.92</w:t>
            </w:r>
          </w:p>
        </w:tc>
        <w:tc>
          <w:tcPr>
            <w:tcW w:w="1558" w:type="dxa"/>
          </w:tcPr>
          <w:p w14:paraId="4E249287" w14:textId="70F3744C" w:rsidR="00A0683D" w:rsidRPr="00A0683D" w:rsidRDefault="00A0683D" w:rsidP="00A0683D">
            <w:pPr>
              <w:keepNext/>
              <w:keepLines/>
              <w:rPr>
                <w:sz w:val="24"/>
                <w:szCs w:val="24"/>
              </w:rPr>
            </w:pPr>
            <w:r w:rsidRPr="00A0683D">
              <w:rPr>
                <w:color w:val="424444"/>
                <w:spacing w:val="-2"/>
                <w:w w:val="105"/>
                <w:sz w:val="24"/>
                <w:szCs w:val="24"/>
              </w:rPr>
              <w:t>$64,559.04</w:t>
            </w:r>
          </w:p>
        </w:tc>
        <w:tc>
          <w:tcPr>
            <w:tcW w:w="1558" w:type="dxa"/>
          </w:tcPr>
          <w:p w14:paraId="6C162087" w14:textId="46C18C62" w:rsidR="00A0683D" w:rsidRPr="00A0683D" w:rsidRDefault="00A0683D" w:rsidP="00A0683D">
            <w:pPr>
              <w:keepNext/>
              <w:keepLines/>
              <w:rPr>
                <w:sz w:val="24"/>
                <w:szCs w:val="24"/>
              </w:rPr>
            </w:pPr>
            <w:r w:rsidRPr="00A0683D">
              <w:rPr>
                <w:color w:val="424444"/>
                <w:spacing w:val="-2"/>
                <w:w w:val="105"/>
                <w:sz w:val="24"/>
                <w:szCs w:val="24"/>
              </w:rPr>
              <w:t>$68,432.00</w:t>
            </w:r>
          </w:p>
        </w:tc>
        <w:tc>
          <w:tcPr>
            <w:tcW w:w="1558" w:type="dxa"/>
          </w:tcPr>
          <w:p w14:paraId="27EAD2EE" w14:textId="0A336059" w:rsidR="00A0683D" w:rsidRPr="00A0683D" w:rsidRDefault="00A0683D" w:rsidP="00A0683D">
            <w:pPr>
              <w:keepNext/>
              <w:keepLines/>
              <w:rPr>
                <w:sz w:val="24"/>
                <w:szCs w:val="24"/>
              </w:rPr>
            </w:pPr>
            <w:r w:rsidRPr="00A0683D">
              <w:rPr>
                <w:color w:val="424444"/>
                <w:spacing w:val="-2"/>
                <w:w w:val="105"/>
                <w:sz w:val="24"/>
                <w:szCs w:val="24"/>
              </w:rPr>
              <w:t>$72,573.92</w:t>
            </w:r>
          </w:p>
        </w:tc>
      </w:tr>
      <w:tr w:rsidR="00A0683D" w14:paraId="54EC5660" w14:textId="77777777" w:rsidTr="00A0683D">
        <w:tc>
          <w:tcPr>
            <w:tcW w:w="1558" w:type="dxa"/>
          </w:tcPr>
          <w:p w14:paraId="0F914A7A" w14:textId="7003FA84" w:rsidR="00A0683D" w:rsidRPr="00A0683D" w:rsidRDefault="00A0683D" w:rsidP="00A0683D">
            <w:pPr>
              <w:keepNext/>
              <w:keepLines/>
              <w:rPr>
                <w:sz w:val="24"/>
                <w:szCs w:val="24"/>
              </w:rPr>
            </w:pPr>
            <w:r w:rsidRPr="00A0683D">
              <w:rPr>
                <w:color w:val="EE0000"/>
                <w:spacing w:val="-2"/>
                <w:w w:val="105"/>
                <w:sz w:val="24"/>
                <w:szCs w:val="24"/>
              </w:rPr>
              <w:t>Monthly</w:t>
            </w:r>
          </w:p>
        </w:tc>
        <w:tc>
          <w:tcPr>
            <w:tcW w:w="1558" w:type="dxa"/>
          </w:tcPr>
          <w:p w14:paraId="53E2F579" w14:textId="63AE7F08" w:rsidR="00A0683D" w:rsidRPr="00A0683D" w:rsidRDefault="00A0683D" w:rsidP="00A0683D">
            <w:pPr>
              <w:keepNext/>
              <w:keepLines/>
              <w:rPr>
                <w:sz w:val="24"/>
                <w:szCs w:val="24"/>
              </w:rPr>
            </w:pPr>
            <w:r w:rsidRPr="00A0683D">
              <w:rPr>
                <w:color w:val="424444"/>
                <w:spacing w:val="-2"/>
                <w:w w:val="105"/>
                <w:sz w:val="24"/>
                <w:szCs w:val="24"/>
              </w:rPr>
              <w:t>$4,787.81</w:t>
            </w:r>
          </w:p>
        </w:tc>
        <w:tc>
          <w:tcPr>
            <w:tcW w:w="1558" w:type="dxa"/>
          </w:tcPr>
          <w:p w14:paraId="44F003EA" w14:textId="384C3118" w:rsidR="00A0683D" w:rsidRPr="00A0683D" w:rsidRDefault="00A0683D" w:rsidP="00A0683D">
            <w:pPr>
              <w:keepNext/>
              <w:keepLines/>
              <w:rPr>
                <w:sz w:val="24"/>
                <w:szCs w:val="24"/>
              </w:rPr>
            </w:pPr>
            <w:r w:rsidRPr="00A0683D">
              <w:rPr>
                <w:color w:val="424444"/>
                <w:spacing w:val="-2"/>
                <w:w w:val="105"/>
                <w:sz w:val="24"/>
                <w:szCs w:val="24"/>
              </w:rPr>
              <w:t>$5,074.99</w:t>
            </w:r>
          </w:p>
        </w:tc>
        <w:tc>
          <w:tcPr>
            <w:tcW w:w="1558" w:type="dxa"/>
          </w:tcPr>
          <w:p w14:paraId="46D3037F" w14:textId="5E0441BB" w:rsidR="00A0683D" w:rsidRPr="00A0683D" w:rsidRDefault="00A0683D" w:rsidP="00A0683D">
            <w:pPr>
              <w:keepNext/>
              <w:keepLines/>
              <w:rPr>
                <w:sz w:val="24"/>
                <w:szCs w:val="24"/>
              </w:rPr>
            </w:pPr>
            <w:r w:rsidRPr="00A0683D">
              <w:rPr>
                <w:color w:val="424444"/>
                <w:spacing w:val="-2"/>
                <w:w w:val="105"/>
                <w:sz w:val="24"/>
                <w:szCs w:val="24"/>
              </w:rPr>
              <w:t>$5,379.92</w:t>
            </w:r>
          </w:p>
        </w:tc>
        <w:tc>
          <w:tcPr>
            <w:tcW w:w="1558" w:type="dxa"/>
          </w:tcPr>
          <w:p w14:paraId="2839F0A9" w14:textId="645A7EDE" w:rsidR="00A0683D" w:rsidRPr="00A0683D" w:rsidRDefault="00A0683D" w:rsidP="00A0683D">
            <w:pPr>
              <w:keepNext/>
              <w:keepLines/>
              <w:rPr>
                <w:sz w:val="24"/>
                <w:szCs w:val="24"/>
              </w:rPr>
            </w:pPr>
            <w:r w:rsidRPr="00A0683D">
              <w:rPr>
                <w:color w:val="424444"/>
                <w:spacing w:val="-2"/>
                <w:w w:val="105"/>
                <w:sz w:val="24"/>
                <w:szCs w:val="24"/>
              </w:rPr>
              <w:t>$5,702.66</w:t>
            </w:r>
          </w:p>
        </w:tc>
        <w:tc>
          <w:tcPr>
            <w:tcW w:w="1558" w:type="dxa"/>
          </w:tcPr>
          <w:p w14:paraId="51D24ED9" w14:textId="7EC205FA" w:rsidR="00A0683D" w:rsidRPr="00A0683D" w:rsidRDefault="00A0683D" w:rsidP="00A0683D">
            <w:pPr>
              <w:keepNext/>
              <w:keepLines/>
              <w:rPr>
                <w:sz w:val="24"/>
                <w:szCs w:val="24"/>
              </w:rPr>
            </w:pPr>
            <w:r w:rsidRPr="00A0683D">
              <w:rPr>
                <w:color w:val="424444"/>
                <w:spacing w:val="-2"/>
                <w:w w:val="105"/>
                <w:sz w:val="24"/>
                <w:szCs w:val="24"/>
              </w:rPr>
              <w:t>$6,047.82</w:t>
            </w:r>
          </w:p>
        </w:tc>
      </w:tr>
      <w:tr w:rsidR="00A0683D" w14:paraId="19DF24FC" w14:textId="77777777" w:rsidTr="00A0683D">
        <w:tc>
          <w:tcPr>
            <w:tcW w:w="1558" w:type="dxa"/>
          </w:tcPr>
          <w:p w14:paraId="69C9A1F9" w14:textId="746C4745" w:rsidR="00A0683D" w:rsidRPr="00A0683D" w:rsidRDefault="00A0683D" w:rsidP="00A0683D">
            <w:pPr>
              <w:keepNext/>
              <w:keepLines/>
              <w:rPr>
                <w:sz w:val="24"/>
                <w:szCs w:val="24"/>
              </w:rPr>
            </w:pPr>
            <w:r w:rsidRPr="00A0683D">
              <w:rPr>
                <w:color w:val="EE0000"/>
                <w:spacing w:val="-2"/>
                <w:w w:val="105"/>
                <w:sz w:val="24"/>
                <w:szCs w:val="24"/>
              </w:rPr>
              <w:t>56 hour</w:t>
            </w:r>
          </w:p>
        </w:tc>
        <w:tc>
          <w:tcPr>
            <w:tcW w:w="1558" w:type="dxa"/>
          </w:tcPr>
          <w:p w14:paraId="7757C6D6" w14:textId="78F72137" w:rsidR="00A0683D" w:rsidRPr="00A0683D" w:rsidRDefault="00A0683D" w:rsidP="00A0683D">
            <w:pPr>
              <w:keepNext/>
              <w:keepLines/>
              <w:rPr>
                <w:sz w:val="24"/>
                <w:szCs w:val="24"/>
              </w:rPr>
            </w:pPr>
            <w:r w:rsidRPr="00A0683D">
              <w:rPr>
                <w:color w:val="424444"/>
                <w:spacing w:val="-2"/>
                <w:w w:val="105"/>
                <w:sz w:val="24"/>
                <w:szCs w:val="24"/>
              </w:rPr>
              <w:t>$19.73</w:t>
            </w:r>
          </w:p>
        </w:tc>
        <w:tc>
          <w:tcPr>
            <w:tcW w:w="1558" w:type="dxa"/>
          </w:tcPr>
          <w:p w14:paraId="7D7409D5" w14:textId="3BC244A0" w:rsidR="00A0683D" w:rsidRPr="00A0683D" w:rsidRDefault="00A0683D" w:rsidP="00A0683D">
            <w:pPr>
              <w:keepNext/>
              <w:keepLines/>
              <w:rPr>
                <w:sz w:val="24"/>
                <w:szCs w:val="24"/>
              </w:rPr>
            </w:pPr>
            <w:r w:rsidRPr="00A0683D">
              <w:rPr>
                <w:color w:val="424444"/>
                <w:spacing w:val="-2"/>
                <w:w w:val="105"/>
                <w:sz w:val="24"/>
                <w:szCs w:val="24"/>
              </w:rPr>
              <w:t>$20.91</w:t>
            </w:r>
          </w:p>
        </w:tc>
        <w:tc>
          <w:tcPr>
            <w:tcW w:w="1558" w:type="dxa"/>
          </w:tcPr>
          <w:p w14:paraId="67AA2796" w14:textId="26CF7B87" w:rsidR="00A0683D" w:rsidRPr="00A0683D" w:rsidRDefault="00A0683D" w:rsidP="00A0683D">
            <w:pPr>
              <w:keepNext/>
              <w:keepLines/>
              <w:rPr>
                <w:sz w:val="24"/>
                <w:szCs w:val="24"/>
              </w:rPr>
            </w:pPr>
            <w:r w:rsidRPr="00A0683D">
              <w:rPr>
                <w:color w:val="595B5B"/>
                <w:spacing w:val="-2"/>
                <w:w w:val="105"/>
                <w:sz w:val="24"/>
                <w:szCs w:val="24"/>
              </w:rPr>
              <w:t>$22.17</w:t>
            </w:r>
          </w:p>
        </w:tc>
        <w:tc>
          <w:tcPr>
            <w:tcW w:w="1558" w:type="dxa"/>
          </w:tcPr>
          <w:p w14:paraId="05BDA566" w14:textId="00C2B5E0" w:rsidR="00A0683D" w:rsidRPr="00A0683D" w:rsidRDefault="00A0683D" w:rsidP="00A0683D">
            <w:pPr>
              <w:keepNext/>
              <w:keepLines/>
              <w:rPr>
                <w:sz w:val="24"/>
                <w:szCs w:val="24"/>
              </w:rPr>
            </w:pPr>
            <w:r w:rsidRPr="00A0683D">
              <w:rPr>
                <w:color w:val="424444"/>
                <w:spacing w:val="-2"/>
                <w:w w:val="105"/>
                <w:sz w:val="24"/>
                <w:szCs w:val="24"/>
              </w:rPr>
              <w:t>$23.50</w:t>
            </w:r>
          </w:p>
        </w:tc>
        <w:tc>
          <w:tcPr>
            <w:tcW w:w="1558" w:type="dxa"/>
          </w:tcPr>
          <w:p w14:paraId="577EEFDA" w14:textId="48C7FEF5" w:rsidR="00A0683D" w:rsidRPr="00A0683D" w:rsidRDefault="00A0683D" w:rsidP="00A0683D">
            <w:pPr>
              <w:keepNext/>
              <w:keepLines/>
              <w:rPr>
                <w:sz w:val="24"/>
                <w:szCs w:val="24"/>
              </w:rPr>
            </w:pPr>
            <w:r w:rsidRPr="00A0683D">
              <w:rPr>
                <w:color w:val="424444"/>
                <w:spacing w:val="-2"/>
                <w:w w:val="105"/>
                <w:sz w:val="24"/>
                <w:szCs w:val="24"/>
              </w:rPr>
              <w:t>$24.91</w:t>
            </w:r>
          </w:p>
        </w:tc>
      </w:tr>
      <w:tr w:rsidR="00A0683D" w14:paraId="77816F79" w14:textId="77777777" w:rsidTr="00A0683D">
        <w:tc>
          <w:tcPr>
            <w:tcW w:w="1558" w:type="dxa"/>
          </w:tcPr>
          <w:p w14:paraId="78D94743" w14:textId="3B8CD9C4" w:rsidR="00A0683D" w:rsidRPr="00A0683D" w:rsidRDefault="00A0683D" w:rsidP="00A0683D">
            <w:pPr>
              <w:keepNext/>
              <w:keepLines/>
              <w:rPr>
                <w:sz w:val="24"/>
                <w:szCs w:val="24"/>
              </w:rPr>
            </w:pPr>
            <w:r w:rsidRPr="00A0683D">
              <w:rPr>
                <w:color w:val="EE0000"/>
                <w:spacing w:val="-2"/>
                <w:w w:val="105"/>
                <w:sz w:val="24"/>
                <w:szCs w:val="24"/>
              </w:rPr>
              <w:t>40 hour</w:t>
            </w:r>
          </w:p>
        </w:tc>
        <w:tc>
          <w:tcPr>
            <w:tcW w:w="1558" w:type="dxa"/>
          </w:tcPr>
          <w:p w14:paraId="428FD58B" w14:textId="258B1490" w:rsidR="00A0683D" w:rsidRPr="00A0683D" w:rsidRDefault="00A0683D" w:rsidP="00A0683D">
            <w:pPr>
              <w:keepNext/>
              <w:keepLines/>
              <w:rPr>
                <w:sz w:val="24"/>
                <w:szCs w:val="24"/>
              </w:rPr>
            </w:pPr>
            <w:r w:rsidRPr="00A0683D">
              <w:rPr>
                <w:color w:val="424444"/>
                <w:spacing w:val="-2"/>
                <w:w w:val="105"/>
                <w:sz w:val="24"/>
                <w:szCs w:val="24"/>
              </w:rPr>
              <w:t>$27.62</w:t>
            </w:r>
          </w:p>
        </w:tc>
        <w:tc>
          <w:tcPr>
            <w:tcW w:w="1558" w:type="dxa"/>
          </w:tcPr>
          <w:p w14:paraId="2300073F" w14:textId="63A0A26A" w:rsidR="00A0683D" w:rsidRPr="00A0683D" w:rsidRDefault="00A0683D" w:rsidP="00A0683D">
            <w:pPr>
              <w:keepNext/>
              <w:keepLines/>
              <w:rPr>
                <w:sz w:val="24"/>
                <w:szCs w:val="24"/>
              </w:rPr>
            </w:pPr>
            <w:r w:rsidRPr="00A0683D">
              <w:rPr>
                <w:color w:val="424444"/>
                <w:spacing w:val="-2"/>
                <w:w w:val="105"/>
                <w:sz w:val="24"/>
                <w:szCs w:val="24"/>
              </w:rPr>
              <w:t>$29</w:t>
            </w:r>
            <w:r w:rsidRPr="00A0683D">
              <w:rPr>
                <w:color w:val="747474"/>
                <w:spacing w:val="-2"/>
                <w:w w:val="105"/>
                <w:sz w:val="24"/>
                <w:szCs w:val="24"/>
              </w:rPr>
              <w:t>.</w:t>
            </w:r>
            <w:r w:rsidRPr="00A0683D">
              <w:rPr>
                <w:color w:val="424444"/>
                <w:spacing w:val="-2"/>
                <w:w w:val="105"/>
                <w:sz w:val="24"/>
                <w:szCs w:val="24"/>
              </w:rPr>
              <w:t>27</w:t>
            </w:r>
          </w:p>
        </w:tc>
        <w:tc>
          <w:tcPr>
            <w:tcW w:w="1558" w:type="dxa"/>
          </w:tcPr>
          <w:p w14:paraId="5322B5E1" w14:textId="2483AF00" w:rsidR="00A0683D" w:rsidRPr="00A0683D" w:rsidRDefault="00A0683D" w:rsidP="00A0683D">
            <w:pPr>
              <w:keepNext/>
              <w:keepLines/>
              <w:rPr>
                <w:sz w:val="24"/>
                <w:szCs w:val="24"/>
              </w:rPr>
            </w:pPr>
            <w:r w:rsidRPr="00A0683D">
              <w:rPr>
                <w:color w:val="424444"/>
                <w:spacing w:val="-2"/>
                <w:w w:val="105"/>
                <w:sz w:val="24"/>
                <w:szCs w:val="24"/>
              </w:rPr>
              <w:t>$31.03</w:t>
            </w:r>
          </w:p>
        </w:tc>
        <w:tc>
          <w:tcPr>
            <w:tcW w:w="1558" w:type="dxa"/>
          </w:tcPr>
          <w:p w14:paraId="75A86934" w14:textId="6ADD5B74" w:rsidR="00A0683D" w:rsidRPr="00A0683D" w:rsidRDefault="00A0683D" w:rsidP="00A0683D">
            <w:pPr>
              <w:keepNext/>
              <w:keepLines/>
              <w:rPr>
                <w:sz w:val="24"/>
                <w:szCs w:val="24"/>
              </w:rPr>
            </w:pPr>
            <w:r w:rsidRPr="00A0683D">
              <w:rPr>
                <w:color w:val="424444"/>
                <w:spacing w:val="-2"/>
                <w:w w:val="105"/>
                <w:sz w:val="24"/>
                <w:szCs w:val="24"/>
              </w:rPr>
              <w:t>$32.90</w:t>
            </w:r>
          </w:p>
        </w:tc>
        <w:tc>
          <w:tcPr>
            <w:tcW w:w="1558" w:type="dxa"/>
          </w:tcPr>
          <w:p w14:paraId="58D8E261" w14:textId="490A63C8" w:rsidR="00A0683D" w:rsidRPr="00A0683D" w:rsidRDefault="00A0683D" w:rsidP="00A0683D">
            <w:pPr>
              <w:keepNext/>
              <w:keepLines/>
              <w:rPr>
                <w:sz w:val="24"/>
                <w:szCs w:val="24"/>
              </w:rPr>
            </w:pPr>
            <w:r w:rsidRPr="00A0683D">
              <w:rPr>
                <w:color w:val="424444"/>
                <w:spacing w:val="-2"/>
                <w:w w:val="105"/>
                <w:sz w:val="24"/>
                <w:szCs w:val="24"/>
              </w:rPr>
              <w:t>$34.87</w:t>
            </w:r>
          </w:p>
        </w:tc>
      </w:tr>
    </w:tbl>
    <w:p w14:paraId="68E2A02A" w14:textId="388651C6" w:rsidR="00A0683D" w:rsidRDefault="00A0683D"/>
    <w:p w14:paraId="4276896D" w14:textId="77777777" w:rsidR="00D55945" w:rsidRDefault="00D55945" w:rsidP="001D0F3C">
      <w:pPr>
        <w:pStyle w:val="BodyText"/>
        <w:rPr>
          <w:w w:val="100"/>
        </w:rPr>
      </w:pPr>
    </w:p>
    <w:tbl>
      <w:tblPr>
        <w:tblStyle w:val="TableGrid"/>
        <w:tblW w:w="10530" w:type="dxa"/>
        <w:tblInd w:w="-545" w:type="dxa"/>
        <w:tblLook w:val="04A0" w:firstRow="1" w:lastRow="0" w:firstColumn="1" w:lastColumn="0" w:noHBand="0" w:noVBand="1"/>
      </w:tblPr>
      <w:tblGrid>
        <w:gridCol w:w="1504"/>
        <w:gridCol w:w="1504"/>
        <w:gridCol w:w="1504"/>
        <w:gridCol w:w="1505"/>
        <w:gridCol w:w="1504"/>
        <w:gridCol w:w="1504"/>
        <w:gridCol w:w="1505"/>
      </w:tblGrid>
      <w:tr w:rsidR="00A0683D" w:rsidRPr="00A0683D" w14:paraId="39C09064" w14:textId="77777777" w:rsidTr="00A0683D">
        <w:tc>
          <w:tcPr>
            <w:tcW w:w="1504" w:type="dxa"/>
          </w:tcPr>
          <w:p w14:paraId="57C4222B" w14:textId="408ABA1C" w:rsidR="00A0683D" w:rsidRPr="00A0683D" w:rsidRDefault="00A0683D" w:rsidP="00A0683D">
            <w:pPr>
              <w:pStyle w:val="BodyText"/>
              <w:keepNext/>
              <w:keepLines/>
              <w:spacing w:line="250" w:lineRule="auto"/>
              <w:ind w:firstLine="0"/>
              <w:rPr>
                <w:b/>
                <w:bCs/>
                <w:w w:val="100"/>
              </w:rPr>
            </w:pPr>
            <w:r w:rsidRPr="00A0683D">
              <w:rPr>
                <w:b/>
                <w:bCs/>
                <w:color w:val="00B050"/>
                <w:sz w:val="23"/>
              </w:rPr>
              <w:t>Engineer</w:t>
            </w:r>
          </w:p>
        </w:tc>
        <w:tc>
          <w:tcPr>
            <w:tcW w:w="1504" w:type="dxa"/>
          </w:tcPr>
          <w:p w14:paraId="1A5FA649" w14:textId="25129DDD" w:rsidR="00A0683D" w:rsidRPr="00A0683D" w:rsidRDefault="00A0683D" w:rsidP="00A0683D">
            <w:pPr>
              <w:pStyle w:val="BodyText"/>
              <w:keepNext/>
              <w:keepLines/>
              <w:spacing w:line="250" w:lineRule="auto"/>
              <w:ind w:firstLine="0"/>
              <w:rPr>
                <w:b/>
                <w:bCs/>
                <w:w w:val="100"/>
              </w:rPr>
            </w:pPr>
            <w:r w:rsidRPr="00A0683D">
              <w:rPr>
                <w:b/>
                <w:bCs/>
                <w:color w:val="424444"/>
                <w:sz w:val="23"/>
              </w:rPr>
              <w:t>Step</w:t>
            </w:r>
            <w:r w:rsidRPr="00A0683D">
              <w:rPr>
                <w:b/>
                <w:bCs/>
                <w:color w:val="424444"/>
                <w:spacing w:val="11"/>
                <w:sz w:val="23"/>
              </w:rPr>
              <w:t xml:space="preserve"> </w:t>
            </w:r>
            <w:r w:rsidRPr="00A0683D">
              <w:rPr>
                <w:b/>
                <w:bCs/>
                <w:color w:val="424444"/>
                <w:spacing w:val="-10"/>
              </w:rPr>
              <w:t>1</w:t>
            </w:r>
          </w:p>
        </w:tc>
        <w:tc>
          <w:tcPr>
            <w:tcW w:w="1504" w:type="dxa"/>
          </w:tcPr>
          <w:p w14:paraId="627B101D" w14:textId="563EEB05" w:rsidR="00A0683D" w:rsidRPr="00A0683D" w:rsidRDefault="00A0683D" w:rsidP="00A0683D">
            <w:pPr>
              <w:pStyle w:val="BodyText"/>
              <w:keepNext/>
              <w:keepLines/>
              <w:spacing w:line="250" w:lineRule="auto"/>
              <w:ind w:firstLine="0"/>
              <w:rPr>
                <w:b/>
                <w:bCs/>
                <w:w w:val="100"/>
              </w:rPr>
            </w:pPr>
            <w:r w:rsidRPr="00A0683D">
              <w:rPr>
                <w:b/>
                <w:bCs/>
                <w:color w:val="424444"/>
                <w:sz w:val="23"/>
              </w:rPr>
              <w:t>Step</w:t>
            </w:r>
            <w:r w:rsidRPr="00A0683D">
              <w:rPr>
                <w:b/>
                <w:bCs/>
                <w:color w:val="424444"/>
                <w:spacing w:val="-5"/>
                <w:sz w:val="23"/>
              </w:rPr>
              <w:t xml:space="preserve"> </w:t>
            </w:r>
            <w:r w:rsidRPr="00A0683D">
              <w:rPr>
                <w:b/>
                <w:bCs/>
                <w:color w:val="424444"/>
                <w:spacing w:val="-10"/>
                <w:sz w:val="23"/>
              </w:rPr>
              <w:t>2</w:t>
            </w:r>
          </w:p>
        </w:tc>
        <w:tc>
          <w:tcPr>
            <w:tcW w:w="1505" w:type="dxa"/>
          </w:tcPr>
          <w:p w14:paraId="26262152" w14:textId="46CB0073" w:rsidR="00A0683D" w:rsidRPr="00A0683D" w:rsidRDefault="00A0683D" w:rsidP="00A0683D">
            <w:pPr>
              <w:pStyle w:val="BodyText"/>
              <w:keepNext/>
              <w:keepLines/>
              <w:spacing w:line="250" w:lineRule="auto"/>
              <w:ind w:firstLine="0"/>
              <w:rPr>
                <w:b/>
                <w:bCs/>
                <w:w w:val="100"/>
              </w:rPr>
            </w:pPr>
            <w:r w:rsidRPr="00A0683D">
              <w:rPr>
                <w:b/>
                <w:bCs/>
                <w:color w:val="424444"/>
                <w:sz w:val="23"/>
              </w:rPr>
              <w:t xml:space="preserve">Step </w:t>
            </w:r>
            <w:r w:rsidRPr="00A0683D">
              <w:rPr>
                <w:b/>
                <w:bCs/>
                <w:color w:val="424444"/>
                <w:spacing w:val="-10"/>
                <w:sz w:val="23"/>
              </w:rPr>
              <w:t>3</w:t>
            </w:r>
          </w:p>
        </w:tc>
        <w:tc>
          <w:tcPr>
            <w:tcW w:w="1504" w:type="dxa"/>
          </w:tcPr>
          <w:p w14:paraId="1FD91923" w14:textId="74DD0940" w:rsidR="00A0683D" w:rsidRPr="00A0683D" w:rsidRDefault="00A0683D" w:rsidP="00A0683D">
            <w:pPr>
              <w:pStyle w:val="BodyText"/>
              <w:keepNext/>
              <w:keepLines/>
              <w:spacing w:line="250" w:lineRule="auto"/>
              <w:ind w:firstLine="0"/>
              <w:rPr>
                <w:b/>
                <w:bCs/>
                <w:w w:val="100"/>
              </w:rPr>
            </w:pPr>
            <w:r w:rsidRPr="00A0683D">
              <w:rPr>
                <w:b/>
                <w:bCs/>
                <w:color w:val="424444"/>
                <w:sz w:val="23"/>
              </w:rPr>
              <w:t xml:space="preserve">Step </w:t>
            </w:r>
            <w:r w:rsidRPr="00A0683D">
              <w:rPr>
                <w:b/>
                <w:bCs/>
                <w:color w:val="424444"/>
                <w:spacing w:val="-10"/>
                <w:sz w:val="23"/>
              </w:rPr>
              <w:t>4</w:t>
            </w:r>
          </w:p>
        </w:tc>
        <w:tc>
          <w:tcPr>
            <w:tcW w:w="1504" w:type="dxa"/>
          </w:tcPr>
          <w:p w14:paraId="66A61F17" w14:textId="5EB8D568" w:rsidR="00A0683D" w:rsidRPr="00A0683D" w:rsidRDefault="00A0683D" w:rsidP="00A0683D">
            <w:pPr>
              <w:pStyle w:val="BodyText"/>
              <w:keepNext/>
              <w:keepLines/>
              <w:spacing w:line="250" w:lineRule="auto"/>
              <w:ind w:firstLine="0"/>
              <w:rPr>
                <w:b/>
                <w:bCs/>
                <w:w w:val="100"/>
              </w:rPr>
            </w:pPr>
            <w:r w:rsidRPr="00A0683D">
              <w:rPr>
                <w:b/>
                <w:bCs/>
                <w:color w:val="424444"/>
                <w:w w:val="110"/>
                <w:sz w:val="23"/>
              </w:rPr>
              <w:t xml:space="preserve">Step </w:t>
            </w:r>
            <w:r w:rsidRPr="00A0683D">
              <w:rPr>
                <w:b/>
                <w:bCs/>
                <w:color w:val="424444"/>
                <w:spacing w:val="-10"/>
                <w:w w:val="110"/>
                <w:sz w:val="23"/>
              </w:rPr>
              <w:t>5</w:t>
            </w:r>
          </w:p>
        </w:tc>
        <w:tc>
          <w:tcPr>
            <w:tcW w:w="1505" w:type="dxa"/>
          </w:tcPr>
          <w:p w14:paraId="0E03AB39" w14:textId="73DFEC0B" w:rsidR="00A0683D" w:rsidRPr="00A0683D" w:rsidRDefault="00A0683D" w:rsidP="00A0683D">
            <w:pPr>
              <w:pStyle w:val="BodyText"/>
              <w:keepNext/>
              <w:keepLines/>
              <w:spacing w:line="250" w:lineRule="auto"/>
              <w:ind w:firstLine="0"/>
              <w:rPr>
                <w:b/>
                <w:bCs/>
                <w:w w:val="100"/>
              </w:rPr>
            </w:pPr>
            <w:r w:rsidRPr="00A0683D">
              <w:rPr>
                <w:b/>
                <w:bCs/>
                <w:color w:val="424444"/>
                <w:sz w:val="23"/>
              </w:rPr>
              <w:t xml:space="preserve">Step </w:t>
            </w:r>
            <w:r w:rsidRPr="00A0683D">
              <w:rPr>
                <w:b/>
                <w:bCs/>
                <w:color w:val="424444"/>
                <w:spacing w:val="-10"/>
              </w:rPr>
              <w:t>6</w:t>
            </w:r>
          </w:p>
        </w:tc>
      </w:tr>
      <w:tr w:rsidR="00A0683D" w14:paraId="09C15090" w14:textId="77777777" w:rsidTr="00A0683D">
        <w:tc>
          <w:tcPr>
            <w:tcW w:w="1504" w:type="dxa"/>
          </w:tcPr>
          <w:p w14:paraId="6284983D" w14:textId="706F4619" w:rsidR="00A0683D" w:rsidRDefault="00A0683D" w:rsidP="00A0683D">
            <w:pPr>
              <w:pStyle w:val="BodyText"/>
              <w:keepNext/>
              <w:keepLines/>
              <w:spacing w:line="250" w:lineRule="auto"/>
              <w:ind w:firstLine="0"/>
              <w:rPr>
                <w:w w:val="100"/>
              </w:rPr>
            </w:pPr>
            <w:r w:rsidRPr="00D55945">
              <w:rPr>
                <w:color w:val="00B050"/>
                <w:spacing w:val="-2"/>
                <w:sz w:val="23"/>
              </w:rPr>
              <w:t>Annual</w:t>
            </w:r>
          </w:p>
        </w:tc>
        <w:tc>
          <w:tcPr>
            <w:tcW w:w="1504" w:type="dxa"/>
          </w:tcPr>
          <w:p w14:paraId="13D1436A" w14:textId="77E120B1" w:rsidR="00A0683D" w:rsidRDefault="00A0683D" w:rsidP="00A0683D">
            <w:pPr>
              <w:pStyle w:val="BodyText"/>
              <w:keepNext/>
              <w:keepLines/>
              <w:spacing w:line="250" w:lineRule="auto"/>
              <w:ind w:firstLine="0"/>
              <w:rPr>
                <w:w w:val="100"/>
              </w:rPr>
            </w:pPr>
            <w:r>
              <w:rPr>
                <w:color w:val="424444"/>
                <w:spacing w:val="-2"/>
                <w:sz w:val="23"/>
              </w:rPr>
              <w:t>$57,570.24</w:t>
            </w:r>
          </w:p>
        </w:tc>
        <w:tc>
          <w:tcPr>
            <w:tcW w:w="1504" w:type="dxa"/>
          </w:tcPr>
          <w:p w14:paraId="5E13F885" w14:textId="12B030FF" w:rsidR="00A0683D" w:rsidRDefault="00A0683D" w:rsidP="00A0683D">
            <w:pPr>
              <w:pStyle w:val="BodyText"/>
              <w:keepNext/>
              <w:keepLines/>
              <w:spacing w:line="250" w:lineRule="auto"/>
              <w:ind w:firstLine="0"/>
              <w:rPr>
                <w:w w:val="100"/>
              </w:rPr>
            </w:pPr>
            <w:r>
              <w:rPr>
                <w:color w:val="424444"/>
                <w:spacing w:val="-2"/>
                <w:sz w:val="23"/>
              </w:rPr>
              <w:t>$61,024.45</w:t>
            </w:r>
          </w:p>
        </w:tc>
        <w:tc>
          <w:tcPr>
            <w:tcW w:w="1505" w:type="dxa"/>
          </w:tcPr>
          <w:p w14:paraId="3F31FD4E" w14:textId="0C546282" w:rsidR="00A0683D" w:rsidRDefault="00A0683D" w:rsidP="00A0683D">
            <w:pPr>
              <w:pStyle w:val="BodyText"/>
              <w:keepNext/>
              <w:keepLines/>
              <w:spacing w:line="250" w:lineRule="auto"/>
              <w:ind w:firstLine="0"/>
              <w:rPr>
                <w:w w:val="100"/>
              </w:rPr>
            </w:pPr>
            <w:r>
              <w:rPr>
                <w:color w:val="424444"/>
                <w:spacing w:val="-2"/>
                <w:sz w:val="23"/>
              </w:rPr>
              <w:t>$64,685.92</w:t>
            </w:r>
          </w:p>
        </w:tc>
        <w:tc>
          <w:tcPr>
            <w:tcW w:w="1504" w:type="dxa"/>
          </w:tcPr>
          <w:p w14:paraId="7BCF5DE4" w14:textId="1C53CDBA" w:rsidR="00A0683D" w:rsidRDefault="00A0683D" w:rsidP="00A0683D">
            <w:pPr>
              <w:pStyle w:val="BodyText"/>
              <w:keepNext/>
              <w:keepLines/>
              <w:spacing w:line="250" w:lineRule="auto"/>
              <w:ind w:firstLine="0"/>
              <w:rPr>
                <w:w w:val="100"/>
              </w:rPr>
            </w:pPr>
            <w:r>
              <w:rPr>
                <w:color w:val="424444"/>
                <w:spacing w:val="-2"/>
                <w:sz w:val="23"/>
              </w:rPr>
              <w:t>$68,567.08</w:t>
            </w:r>
          </w:p>
        </w:tc>
        <w:tc>
          <w:tcPr>
            <w:tcW w:w="1504" w:type="dxa"/>
          </w:tcPr>
          <w:p w14:paraId="5D51FBBF" w14:textId="56080A66" w:rsidR="00A0683D" w:rsidRDefault="00A0683D" w:rsidP="00A0683D">
            <w:pPr>
              <w:pStyle w:val="BodyText"/>
              <w:keepNext/>
              <w:keepLines/>
              <w:spacing w:line="250" w:lineRule="auto"/>
              <w:ind w:firstLine="0"/>
              <w:rPr>
                <w:w w:val="100"/>
              </w:rPr>
            </w:pPr>
            <w:r>
              <w:rPr>
                <w:color w:val="424444"/>
                <w:spacing w:val="-2"/>
                <w:sz w:val="23"/>
              </w:rPr>
              <w:t>$72,681.10</w:t>
            </w:r>
          </w:p>
        </w:tc>
        <w:tc>
          <w:tcPr>
            <w:tcW w:w="1505" w:type="dxa"/>
          </w:tcPr>
          <w:p w14:paraId="2D33BB69" w14:textId="0D83BCE1" w:rsidR="00A0683D" w:rsidRDefault="00A0683D" w:rsidP="00A0683D">
            <w:pPr>
              <w:pStyle w:val="BodyText"/>
              <w:keepNext/>
              <w:keepLines/>
              <w:spacing w:line="250" w:lineRule="auto"/>
              <w:ind w:firstLine="0"/>
              <w:rPr>
                <w:w w:val="100"/>
              </w:rPr>
            </w:pPr>
            <w:r>
              <w:rPr>
                <w:color w:val="424444"/>
                <w:spacing w:val="-2"/>
                <w:sz w:val="23"/>
              </w:rPr>
              <w:t>$77,041.97</w:t>
            </w:r>
          </w:p>
        </w:tc>
      </w:tr>
      <w:tr w:rsidR="00A0683D" w14:paraId="64CCAE41" w14:textId="77777777" w:rsidTr="00A0683D">
        <w:tc>
          <w:tcPr>
            <w:tcW w:w="1504" w:type="dxa"/>
          </w:tcPr>
          <w:p w14:paraId="6246586C" w14:textId="11F1C4B4" w:rsidR="00A0683D" w:rsidRDefault="00A0683D" w:rsidP="00A0683D">
            <w:pPr>
              <w:pStyle w:val="BodyText"/>
              <w:keepNext/>
              <w:keepLines/>
              <w:spacing w:line="250" w:lineRule="auto"/>
              <w:ind w:firstLine="0"/>
              <w:rPr>
                <w:w w:val="100"/>
              </w:rPr>
            </w:pPr>
            <w:r w:rsidRPr="00D55945">
              <w:rPr>
                <w:color w:val="00B050"/>
                <w:spacing w:val="-2"/>
                <w:sz w:val="23"/>
              </w:rPr>
              <w:t>Monthly</w:t>
            </w:r>
          </w:p>
        </w:tc>
        <w:tc>
          <w:tcPr>
            <w:tcW w:w="1504" w:type="dxa"/>
          </w:tcPr>
          <w:p w14:paraId="3FBB08A4" w14:textId="0313F361" w:rsidR="00A0683D" w:rsidRDefault="00A0683D" w:rsidP="00A0683D">
            <w:pPr>
              <w:pStyle w:val="BodyText"/>
              <w:keepNext/>
              <w:keepLines/>
              <w:spacing w:line="250" w:lineRule="auto"/>
              <w:ind w:firstLine="0"/>
              <w:rPr>
                <w:w w:val="100"/>
              </w:rPr>
            </w:pPr>
            <w:r>
              <w:rPr>
                <w:color w:val="424444"/>
                <w:spacing w:val="-2"/>
                <w:sz w:val="23"/>
              </w:rPr>
              <w:t>$4,832.45</w:t>
            </w:r>
          </w:p>
        </w:tc>
        <w:tc>
          <w:tcPr>
            <w:tcW w:w="1504" w:type="dxa"/>
          </w:tcPr>
          <w:p w14:paraId="05475A84" w14:textId="2F6C7661" w:rsidR="00A0683D" w:rsidRDefault="00A0683D" w:rsidP="00A0683D">
            <w:pPr>
              <w:pStyle w:val="BodyText"/>
              <w:keepNext/>
              <w:keepLines/>
              <w:spacing w:line="250" w:lineRule="auto"/>
              <w:ind w:firstLine="0"/>
              <w:rPr>
                <w:w w:val="100"/>
              </w:rPr>
            </w:pPr>
            <w:r>
              <w:rPr>
                <w:color w:val="424444"/>
                <w:spacing w:val="-2"/>
                <w:sz w:val="23"/>
              </w:rPr>
              <w:t>$5,085.37</w:t>
            </w:r>
          </w:p>
        </w:tc>
        <w:tc>
          <w:tcPr>
            <w:tcW w:w="1505" w:type="dxa"/>
          </w:tcPr>
          <w:p w14:paraId="1D6832C0" w14:textId="6F062C2C" w:rsidR="00A0683D" w:rsidRDefault="00A0683D" w:rsidP="00A0683D">
            <w:pPr>
              <w:pStyle w:val="BodyText"/>
              <w:keepNext/>
              <w:keepLines/>
              <w:spacing w:line="250" w:lineRule="auto"/>
              <w:ind w:firstLine="0"/>
              <w:rPr>
                <w:w w:val="100"/>
              </w:rPr>
            </w:pPr>
            <w:r>
              <w:rPr>
                <w:color w:val="424444"/>
                <w:spacing w:val="-2"/>
                <w:sz w:val="23"/>
              </w:rPr>
              <w:t>$5,390.49</w:t>
            </w:r>
          </w:p>
        </w:tc>
        <w:tc>
          <w:tcPr>
            <w:tcW w:w="1504" w:type="dxa"/>
          </w:tcPr>
          <w:p w14:paraId="416FBD73" w14:textId="5AD98905" w:rsidR="00A0683D" w:rsidRDefault="00A0683D" w:rsidP="00A0683D">
            <w:pPr>
              <w:pStyle w:val="BodyText"/>
              <w:keepNext/>
              <w:keepLines/>
              <w:spacing w:line="250" w:lineRule="auto"/>
              <w:ind w:firstLine="0"/>
              <w:rPr>
                <w:w w:val="100"/>
              </w:rPr>
            </w:pPr>
            <w:r>
              <w:rPr>
                <w:color w:val="424444"/>
                <w:spacing w:val="-2"/>
                <w:sz w:val="23"/>
              </w:rPr>
              <w:t>$5,713.92</w:t>
            </w:r>
          </w:p>
        </w:tc>
        <w:tc>
          <w:tcPr>
            <w:tcW w:w="1504" w:type="dxa"/>
          </w:tcPr>
          <w:p w14:paraId="76C3CC7A" w14:textId="666A7A87" w:rsidR="00A0683D" w:rsidRDefault="00A0683D" w:rsidP="00A0683D">
            <w:pPr>
              <w:pStyle w:val="BodyText"/>
              <w:keepNext/>
              <w:keepLines/>
              <w:spacing w:line="250" w:lineRule="auto"/>
              <w:ind w:firstLine="0"/>
              <w:rPr>
                <w:w w:val="100"/>
              </w:rPr>
            </w:pPr>
            <w:r>
              <w:rPr>
                <w:color w:val="424444"/>
                <w:spacing w:val="-2"/>
                <w:sz w:val="23"/>
              </w:rPr>
              <w:t>$6,056.76</w:t>
            </w:r>
          </w:p>
        </w:tc>
        <w:tc>
          <w:tcPr>
            <w:tcW w:w="1505" w:type="dxa"/>
          </w:tcPr>
          <w:p w14:paraId="50884D25" w14:textId="1DEB7499" w:rsidR="00A0683D" w:rsidRDefault="00A0683D" w:rsidP="00A0683D">
            <w:pPr>
              <w:pStyle w:val="BodyText"/>
              <w:keepNext/>
              <w:keepLines/>
              <w:spacing w:line="250" w:lineRule="auto"/>
              <w:ind w:firstLine="0"/>
              <w:rPr>
                <w:w w:val="100"/>
              </w:rPr>
            </w:pPr>
            <w:r>
              <w:rPr>
                <w:color w:val="424444"/>
                <w:spacing w:val="-2"/>
                <w:sz w:val="23"/>
              </w:rPr>
              <w:t>$6,420.16</w:t>
            </w:r>
          </w:p>
        </w:tc>
      </w:tr>
      <w:tr w:rsidR="00A0683D" w14:paraId="103B5135" w14:textId="77777777" w:rsidTr="00A0683D">
        <w:tc>
          <w:tcPr>
            <w:tcW w:w="1504" w:type="dxa"/>
          </w:tcPr>
          <w:p w14:paraId="7B4E3A11" w14:textId="6CE4C61B" w:rsidR="00A0683D" w:rsidRDefault="00A0683D" w:rsidP="00A0683D">
            <w:pPr>
              <w:pStyle w:val="BodyText"/>
              <w:keepNext/>
              <w:keepLines/>
              <w:spacing w:line="250" w:lineRule="auto"/>
              <w:ind w:firstLine="0"/>
              <w:rPr>
                <w:w w:val="100"/>
              </w:rPr>
            </w:pPr>
            <w:r w:rsidRPr="00D55945">
              <w:rPr>
                <w:color w:val="00B050"/>
                <w:spacing w:val="-2"/>
                <w:sz w:val="23"/>
              </w:rPr>
              <w:t>56 hour</w:t>
            </w:r>
          </w:p>
        </w:tc>
        <w:tc>
          <w:tcPr>
            <w:tcW w:w="1504" w:type="dxa"/>
          </w:tcPr>
          <w:p w14:paraId="03168CD9" w14:textId="1F90E050" w:rsidR="00A0683D" w:rsidRDefault="00A0683D" w:rsidP="00A0683D">
            <w:pPr>
              <w:pStyle w:val="BodyText"/>
              <w:keepNext/>
              <w:keepLines/>
              <w:spacing w:line="250" w:lineRule="auto"/>
              <w:ind w:firstLine="0"/>
              <w:rPr>
                <w:w w:val="100"/>
              </w:rPr>
            </w:pPr>
            <w:r>
              <w:rPr>
                <w:color w:val="424444"/>
                <w:spacing w:val="-2"/>
                <w:sz w:val="23"/>
              </w:rPr>
              <w:t>$19.77</w:t>
            </w:r>
          </w:p>
        </w:tc>
        <w:tc>
          <w:tcPr>
            <w:tcW w:w="1504" w:type="dxa"/>
          </w:tcPr>
          <w:p w14:paraId="13261F40" w14:textId="13FA2320" w:rsidR="00A0683D" w:rsidRDefault="00A0683D" w:rsidP="00A0683D">
            <w:pPr>
              <w:pStyle w:val="BodyText"/>
              <w:keepNext/>
              <w:keepLines/>
              <w:spacing w:line="250" w:lineRule="auto"/>
              <w:ind w:firstLine="0"/>
              <w:rPr>
                <w:w w:val="100"/>
              </w:rPr>
            </w:pPr>
            <w:r>
              <w:rPr>
                <w:color w:val="424444"/>
                <w:spacing w:val="-2"/>
                <w:sz w:val="23"/>
              </w:rPr>
              <w:t>$20.96</w:t>
            </w:r>
          </w:p>
        </w:tc>
        <w:tc>
          <w:tcPr>
            <w:tcW w:w="1505" w:type="dxa"/>
          </w:tcPr>
          <w:p w14:paraId="3889997E" w14:textId="7E222FBA" w:rsidR="00A0683D" w:rsidRDefault="00A0683D" w:rsidP="00A0683D">
            <w:pPr>
              <w:pStyle w:val="BodyText"/>
              <w:keepNext/>
              <w:keepLines/>
              <w:spacing w:line="250" w:lineRule="auto"/>
              <w:ind w:firstLine="0"/>
              <w:rPr>
                <w:w w:val="100"/>
              </w:rPr>
            </w:pPr>
            <w:r>
              <w:rPr>
                <w:color w:val="424444"/>
                <w:spacing w:val="-2"/>
                <w:sz w:val="23"/>
              </w:rPr>
              <w:t>$22.21</w:t>
            </w:r>
          </w:p>
        </w:tc>
        <w:tc>
          <w:tcPr>
            <w:tcW w:w="1504" w:type="dxa"/>
          </w:tcPr>
          <w:p w14:paraId="11D24CF2" w14:textId="008E001D" w:rsidR="00A0683D" w:rsidRDefault="00A0683D" w:rsidP="00A0683D">
            <w:pPr>
              <w:pStyle w:val="BodyText"/>
              <w:keepNext/>
              <w:keepLines/>
              <w:spacing w:line="250" w:lineRule="auto"/>
              <w:ind w:firstLine="0"/>
              <w:rPr>
                <w:w w:val="100"/>
              </w:rPr>
            </w:pPr>
            <w:r>
              <w:rPr>
                <w:color w:val="424444"/>
                <w:spacing w:val="-2"/>
                <w:sz w:val="23"/>
              </w:rPr>
              <w:t>$23.55</w:t>
            </w:r>
          </w:p>
        </w:tc>
        <w:tc>
          <w:tcPr>
            <w:tcW w:w="1504" w:type="dxa"/>
          </w:tcPr>
          <w:p w14:paraId="4BDE8F0B" w14:textId="62A710A8" w:rsidR="00A0683D" w:rsidRDefault="00A0683D" w:rsidP="00A0683D">
            <w:pPr>
              <w:pStyle w:val="BodyText"/>
              <w:keepNext/>
              <w:keepLines/>
              <w:spacing w:line="250" w:lineRule="auto"/>
              <w:ind w:firstLine="0"/>
              <w:rPr>
                <w:w w:val="100"/>
              </w:rPr>
            </w:pPr>
            <w:r>
              <w:rPr>
                <w:color w:val="424444"/>
                <w:spacing w:val="-2"/>
                <w:sz w:val="23"/>
              </w:rPr>
              <w:t>$24.96</w:t>
            </w:r>
          </w:p>
        </w:tc>
        <w:tc>
          <w:tcPr>
            <w:tcW w:w="1505" w:type="dxa"/>
          </w:tcPr>
          <w:p w14:paraId="34227C80" w14:textId="3E36D8BF" w:rsidR="00A0683D" w:rsidRDefault="00A0683D" w:rsidP="00A0683D">
            <w:pPr>
              <w:pStyle w:val="BodyText"/>
              <w:keepNext/>
              <w:keepLines/>
              <w:spacing w:line="250" w:lineRule="auto"/>
              <w:ind w:firstLine="0"/>
              <w:rPr>
                <w:w w:val="100"/>
              </w:rPr>
            </w:pPr>
            <w:r>
              <w:rPr>
                <w:color w:val="424444"/>
                <w:spacing w:val="-2"/>
                <w:sz w:val="23"/>
              </w:rPr>
              <w:t>$26.46</w:t>
            </w:r>
          </w:p>
        </w:tc>
      </w:tr>
      <w:tr w:rsidR="00A0683D" w14:paraId="300F4094" w14:textId="77777777" w:rsidTr="00A0683D">
        <w:tc>
          <w:tcPr>
            <w:tcW w:w="1504" w:type="dxa"/>
          </w:tcPr>
          <w:p w14:paraId="20CE10CC" w14:textId="5925E2EA" w:rsidR="00A0683D" w:rsidRDefault="00A0683D" w:rsidP="00A0683D">
            <w:pPr>
              <w:pStyle w:val="BodyText"/>
              <w:keepNext/>
              <w:keepLines/>
              <w:spacing w:line="250" w:lineRule="auto"/>
              <w:ind w:firstLine="0"/>
              <w:rPr>
                <w:w w:val="100"/>
              </w:rPr>
            </w:pPr>
            <w:r w:rsidRPr="00D55945">
              <w:rPr>
                <w:color w:val="00B050"/>
                <w:spacing w:val="-2"/>
                <w:sz w:val="23"/>
              </w:rPr>
              <w:t>40 hour</w:t>
            </w:r>
          </w:p>
        </w:tc>
        <w:tc>
          <w:tcPr>
            <w:tcW w:w="1504" w:type="dxa"/>
          </w:tcPr>
          <w:p w14:paraId="1C6713F0" w14:textId="1D7F0872" w:rsidR="00A0683D" w:rsidRDefault="00A0683D" w:rsidP="00A0683D">
            <w:pPr>
              <w:pStyle w:val="BodyText"/>
              <w:keepNext/>
              <w:keepLines/>
              <w:spacing w:line="250" w:lineRule="auto"/>
              <w:ind w:firstLine="0"/>
              <w:rPr>
                <w:w w:val="100"/>
              </w:rPr>
            </w:pPr>
            <w:r>
              <w:rPr>
                <w:color w:val="424444"/>
                <w:spacing w:val="-2"/>
                <w:sz w:val="23"/>
              </w:rPr>
              <w:t>$</w:t>
            </w:r>
          </w:p>
        </w:tc>
        <w:tc>
          <w:tcPr>
            <w:tcW w:w="1504" w:type="dxa"/>
          </w:tcPr>
          <w:p w14:paraId="3974B003" w14:textId="2D73C44C" w:rsidR="00A0683D" w:rsidRDefault="00A0683D" w:rsidP="00A0683D">
            <w:pPr>
              <w:pStyle w:val="BodyText"/>
              <w:keepNext/>
              <w:keepLines/>
              <w:spacing w:line="250" w:lineRule="auto"/>
              <w:ind w:firstLine="0"/>
              <w:rPr>
                <w:w w:val="100"/>
              </w:rPr>
            </w:pPr>
            <w:r>
              <w:rPr>
                <w:color w:val="424444"/>
                <w:spacing w:val="-2"/>
                <w:sz w:val="23"/>
              </w:rPr>
              <w:t>$</w:t>
            </w:r>
          </w:p>
        </w:tc>
        <w:tc>
          <w:tcPr>
            <w:tcW w:w="1505" w:type="dxa"/>
          </w:tcPr>
          <w:p w14:paraId="4C91240D" w14:textId="4D3E6B01" w:rsidR="00A0683D" w:rsidRDefault="00A0683D" w:rsidP="00A0683D">
            <w:pPr>
              <w:pStyle w:val="BodyText"/>
              <w:keepNext/>
              <w:keepLines/>
              <w:spacing w:line="250" w:lineRule="auto"/>
              <w:ind w:firstLine="0"/>
              <w:rPr>
                <w:w w:val="100"/>
              </w:rPr>
            </w:pPr>
            <w:r>
              <w:rPr>
                <w:color w:val="424444"/>
                <w:spacing w:val="-2"/>
                <w:sz w:val="23"/>
              </w:rPr>
              <w:t>$</w:t>
            </w:r>
          </w:p>
        </w:tc>
        <w:tc>
          <w:tcPr>
            <w:tcW w:w="1504" w:type="dxa"/>
          </w:tcPr>
          <w:p w14:paraId="7720F311" w14:textId="6E9BE592" w:rsidR="00A0683D" w:rsidRDefault="00A0683D" w:rsidP="00A0683D">
            <w:pPr>
              <w:pStyle w:val="BodyText"/>
              <w:keepNext/>
              <w:keepLines/>
              <w:spacing w:line="250" w:lineRule="auto"/>
              <w:ind w:firstLine="0"/>
              <w:rPr>
                <w:w w:val="100"/>
              </w:rPr>
            </w:pPr>
            <w:r>
              <w:rPr>
                <w:color w:val="424444"/>
                <w:spacing w:val="-2"/>
                <w:sz w:val="23"/>
              </w:rPr>
              <w:t>$</w:t>
            </w:r>
          </w:p>
        </w:tc>
        <w:tc>
          <w:tcPr>
            <w:tcW w:w="1504" w:type="dxa"/>
          </w:tcPr>
          <w:p w14:paraId="4619C60A" w14:textId="6DC2F491" w:rsidR="00A0683D" w:rsidRDefault="00A0683D" w:rsidP="00A0683D">
            <w:pPr>
              <w:pStyle w:val="BodyText"/>
              <w:keepNext/>
              <w:keepLines/>
              <w:spacing w:line="250" w:lineRule="auto"/>
              <w:ind w:firstLine="0"/>
              <w:rPr>
                <w:w w:val="100"/>
              </w:rPr>
            </w:pPr>
            <w:r>
              <w:rPr>
                <w:color w:val="424444"/>
                <w:spacing w:val="-2"/>
                <w:sz w:val="23"/>
              </w:rPr>
              <w:t>$</w:t>
            </w:r>
          </w:p>
        </w:tc>
        <w:tc>
          <w:tcPr>
            <w:tcW w:w="1505" w:type="dxa"/>
          </w:tcPr>
          <w:p w14:paraId="65CF5901" w14:textId="6B2D597B" w:rsidR="00A0683D" w:rsidRDefault="00A0683D" w:rsidP="00A0683D">
            <w:pPr>
              <w:pStyle w:val="BodyText"/>
              <w:keepNext/>
              <w:keepLines/>
              <w:spacing w:line="250" w:lineRule="auto"/>
              <w:ind w:firstLine="0"/>
              <w:rPr>
                <w:w w:val="100"/>
              </w:rPr>
            </w:pPr>
            <w:r>
              <w:rPr>
                <w:color w:val="424444"/>
                <w:spacing w:val="-2"/>
                <w:sz w:val="23"/>
              </w:rPr>
              <w:t>$</w:t>
            </w:r>
          </w:p>
        </w:tc>
      </w:tr>
      <w:tr w:rsidR="00A0683D" w14:paraId="28C728E3" w14:textId="77777777" w:rsidTr="00A0683D">
        <w:tc>
          <w:tcPr>
            <w:tcW w:w="1504" w:type="dxa"/>
          </w:tcPr>
          <w:p w14:paraId="308D529C" w14:textId="77777777" w:rsidR="00A0683D" w:rsidRPr="00D55945" w:rsidRDefault="00A0683D" w:rsidP="00A0683D">
            <w:pPr>
              <w:pStyle w:val="BodyText"/>
              <w:keepNext/>
              <w:keepLines/>
              <w:spacing w:line="250" w:lineRule="auto"/>
              <w:ind w:firstLine="0"/>
              <w:rPr>
                <w:color w:val="00B050"/>
                <w:sz w:val="23"/>
              </w:rPr>
            </w:pPr>
          </w:p>
        </w:tc>
        <w:tc>
          <w:tcPr>
            <w:tcW w:w="1504" w:type="dxa"/>
          </w:tcPr>
          <w:p w14:paraId="38A70470" w14:textId="77777777" w:rsidR="00A0683D" w:rsidRDefault="00A0683D" w:rsidP="00A0683D">
            <w:pPr>
              <w:pStyle w:val="BodyText"/>
              <w:keepNext/>
              <w:keepLines/>
              <w:spacing w:line="250" w:lineRule="auto"/>
              <w:ind w:firstLine="0"/>
              <w:rPr>
                <w:color w:val="424444"/>
                <w:sz w:val="23"/>
              </w:rPr>
            </w:pPr>
          </w:p>
        </w:tc>
        <w:tc>
          <w:tcPr>
            <w:tcW w:w="1504" w:type="dxa"/>
          </w:tcPr>
          <w:p w14:paraId="7A620763" w14:textId="77777777" w:rsidR="00A0683D" w:rsidRDefault="00A0683D" w:rsidP="00A0683D">
            <w:pPr>
              <w:pStyle w:val="BodyText"/>
              <w:keepNext/>
              <w:keepLines/>
              <w:spacing w:line="250" w:lineRule="auto"/>
              <w:ind w:firstLine="0"/>
              <w:rPr>
                <w:color w:val="424444"/>
                <w:sz w:val="23"/>
              </w:rPr>
            </w:pPr>
          </w:p>
        </w:tc>
        <w:tc>
          <w:tcPr>
            <w:tcW w:w="1505" w:type="dxa"/>
          </w:tcPr>
          <w:p w14:paraId="1DC264D7" w14:textId="77777777" w:rsidR="00A0683D" w:rsidRDefault="00A0683D" w:rsidP="00A0683D">
            <w:pPr>
              <w:pStyle w:val="BodyText"/>
              <w:keepNext/>
              <w:keepLines/>
              <w:spacing w:line="250" w:lineRule="auto"/>
              <w:ind w:firstLine="0"/>
              <w:rPr>
                <w:color w:val="424444"/>
                <w:sz w:val="23"/>
              </w:rPr>
            </w:pPr>
          </w:p>
        </w:tc>
        <w:tc>
          <w:tcPr>
            <w:tcW w:w="1504" w:type="dxa"/>
          </w:tcPr>
          <w:p w14:paraId="45A359F5" w14:textId="77777777" w:rsidR="00A0683D" w:rsidRDefault="00A0683D" w:rsidP="00A0683D">
            <w:pPr>
              <w:pStyle w:val="BodyText"/>
              <w:keepNext/>
              <w:keepLines/>
              <w:spacing w:line="250" w:lineRule="auto"/>
              <w:ind w:firstLine="0"/>
              <w:rPr>
                <w:color w:val="424444"/>
                <w:sz w:val="23"/>
              </w:rPr>
            </w:pPr>
          </w:p>
        </w:tc>
        <w:tc>
          <w:tcPr>
            <w:tcW w:w="1504" w:type="dxa"/>
          </w:tcPr>
          <w:p w14:paraId="26BEDB48" w14:textId="77777777" w:rsidR="00A0683D" w:rsidRDefault="00A0683D" w:rsidP="00A0683D">
            <w:pPr>
              <w:pStyle w:val="BodyText"/>
              <w:keepNext/>
              <w:keepLines/>
              <w:spacing w:line="250" w:lineRule="auto"/>
              <w:ind w:firstLine="0"/>
              <w:rPr>
                <w:color w:val="424444"/>
                <w:w w:val="110"/>
                <w:sz w:val="23"/>
              </w:rPr>
            </w:pPr>
          </w:p>
        </w:tc>
        <w:tc>
          <w:tcPr>
            <w:tcW w:w="1505" w:type="dxa"/>
          </w:tcPr>
          <w:p w14:paraId="02EF1361" w14:textId="77777777" w:rsidR="00A0683D" w:rsidRDefault="00A0683D" w:rsidP="00A0683D">
            <w:pPr>
              <w:pStyle w:val="BodyText"/>
              <w:keepNext/>
              <w:keepLines/>
              <w:spacing w:line="250" w:lineRule="auto"/>
              <w:ind w:firstLine="0"/>
              <w:rPr>
                <w:color w:val="424444"/>
                <w:sz w:val="23"/>
              </w:rPr>
            </w:pPr>
          </w:p>
        </w:tc>
      </w:tr>
      <w:tr w:rsidR="00A0683D" w:rsidRPr="00A0683D" w14:paraId="4FE706F5" w14:textId="77777777" w:rsidTr="00A0683D">
        <w:tc>
          <w:tcPr>
            <w:tcW w:w="1504" w:type="dxa"/>
          </w:tcPr>
          <w:p w14:paraId="49FBCA4B" w14:textId="45CEB8CC" w:rsidR="00A0683D" w:rsidRPr="00A0683D" w:rsidRDefault="00A0683D" w:rsidP="00A0683D">
            <w:pPr>
              <w:pStyle w:val="BodyText"/>
              <w:keepNext/>
              <w:keepLines/>
              <w:spacing w:line="250" w:lineRule="auto"/>
              <w:ind w:firstLine="0"/>
              <w:rPr>
                <w:b/>
                <w:bCs/>
                <w:w w:val="100"/>
              </w:rPr>
            </w:pPr>
            <w:r w:rsidRPr="00A0683D">
              <w:rPr>
                <w:b/>
                <w:bCs/>
                <w:color w:val="00B050"/>
                <w:sz w:val="23"/>
              </w:rPr>
              <w:t>Captain</w:t>
            </w:r>
          </w:p>
        </w:tc>
        <w:tc>
          <w:tcPr>
            <w:tcW w:w="1504" w:type="dxa"/>
          </w:tcPr>
          <w:p w14:paraId="5B8C7869" w14:textId="2694405B" w:rsidR="00A0683D" w:rsidRPr="00A0683D" w:rsidRDefault="00A0683D" w:rsidP="00A0683D">
            <w:pPr>
              <w:pStyle w:val="BodyText"/>
              <w:keepNext/>
              <w:keepLines/>
              <w:spacing w:line="250" w:lineRule="auto"/>
              <w:ind w:firstLine="0"/>
              <w:rPr>
                <w:b/>
                <w:bCs/>
                <w:w w:val="100"/>
              </w:rPr>
            </w:pPr>
            <w:r w:rsidRPr="00A0683D">
              <w:rPr>
                <w:b/>
                <w:bCs/>
                <w:color w:val="424444"/>
                <w:sz w:val="23"/>
              </w:rPr>
              <w:t xml:space="preserve">Step </w:t>
            </w:r>
            <w:r w:rsidRPr="00A0683D">
              <w:rPr>
                <w:b/>
                <w:bCs/>
                <w:color w:val="424444"/>
                <w:spacing w:val="-10"/>
                <w:sz w:val="23"/>
              </w:rPr>
              <w:t>1</w:t>
            </w:r>
          </w:p>
        </w:tc>
        <w:tc>
          <w:tcPr>
            <w:tcW w:w="1504" w:type="dxa"/>
          </w:tcPr>
          <w:p w14:paraId="36F433D4" w14:textId="20759929" w:rsidR="00A0683D" w:rsidRPr="00A0683D" w:rsidRDefault="00A0683D" w:rsidP="00A0683D">
            <w:pPr>
              <w:pStyle w:val="BodyText"/>
              <w:keepNext/>
              <w:keepLines/>
              <w:spacing w:line="250" w:lineRule="auto"/>
              <w:ind w:firstLine="0"/>
              <w:rPr>
                <w:b/>
                <w:bCs/>
                <w:w w:val="100"/>
              </w:rPr>
            </w:pPr>
            <w:r w:rsidRPr="00A0683D">
              <w:rPr>
                <w:b/>
                <w:bCs/>
                <w:color w:val="424444"/>
                <w:sz w:val="23"/>
              </w:rPr>
              <w:t xml:space="preserve">Step </w:t>
            </w:r>
            <w:r w:rsidRPr="00A0683D">
              <w:rPr>
                <w:b/>
                <w:bCs/>
                <w:color w:val="424444"/>
                <w:spacing w:val="-10"/>
                <w:sz w:val="23"/>
              </w:rPr>
              <w:t>2</w:t>
            </w:r>
          </w:p>
        </w:tc>
        <w:tc>
          <w:tcPr>
            <w:tcW w:w="1505" w:type="dxa"/>
          </w:tcPr>
          <w:p w14:paraId="51752421" w14:textId="5A8172EA" w:rsidR="00A0683D" w:rsidRPr="00A0683D" w:rsidRDefault="00A0683D" w:rsidP="00A0683D">
            <w:pPr>
              <w:pStyle w:val="BodyText"/>
              <w:keepNext/>
              <w:keepLines/>
              <w:spacing w:line="250" w:lineRule="auto"/>
              <w:ind w:firstLine="0"/>
              <w:rPr>
                <w:b/>
                <w:bCs/>
                <w:w w:val="100"/>
              </w:rPr>
            </w:pPr>
            <w:r w:rsidRPr="00A0683D">
              <w:rPr>
                <w:b/>
                <w:bCs/>
                <w:color w:val="424444"/>
                <w:sz w:val="23"/>
              </w:rPr>
              <w:t xml:space="preserve">Step </w:t>
            </w:r>
            <w:r w:rsidRPr="00A0683D">
              <w:rPr>
                <w:b/>
                <w:bCs/>
                <w:color w:val="424444"/>
                <w:spacing w:val="-10"/>
                <w:sz w:val="23"/>
              </w:rPr>
              <w:t>3</w:t>
            </w:r>
          </w:p>
        </w:tc>
        <w:tc>
          <w:tcPr>
            <w:tcW w:w="1504" w:type="dxa"/>
          </w:tcPr>
          <w:p w14:paraId="15F7F735" w14:textId="33225D9D" w:rsidR="00A0683D" w:rsidRPr="00A0683D" w:rsidRDefault="00A0683D" w:rsidP="00A0683D">
            <w:pPr>
              <w:pStyle w:val="BodyText"/>
              <w:keepNext/>
              <w:keepLines/>
              <w:spacing w:line="250" w:lineRule="auto"/>
              <w:ind w:firstLine="0"/>
              <w:rPr>
                <w:b/>
                <w:bCs/>
                <w:w w:val="100"/>
              </w:rPr>
            </w:pPr>
            <w:r w:rsidRPr="00A0683D">
              <w:rPr>
                <w:b/>
                <w:bCs/>
                <w:color w:val="424444"/>
                <w:sz w:val="23"/>
              </w:rPr>
              <w:t xml:space="preserve">Step </w:t>
            </w:r>
            <w:r w:rsidRPr="00A0683D">
              <w:rPr>
                <w:b/>
                <w:bCs/>
                <w:color w:val="424444"/>
                <w:spacing w:val="-10"/>
                <w:sz w:val="23"/>
              </w:rPr>
              <w:t>4</w:t>
            </w:r>
          </w:p>
        </w:tc>
        <w:tc>
          <w:tcPr>
            <w:tcW w:w="1504" w:type="dxa"/>
          </w:tcPr>
          <w:p w14:paraId="64D37156" w14:textId="486E2B5F" w:rsidR="00A0683D" w:rsidRPr="00A0683D" w:rsidRDefault="00A0683D" w:rsidP="00A0683D">
            <w:pPr>
              <w:pStyle w:val="BodyText"/>
              <w:keepNext/>
              <w:keepLines/>
              <w:spacing w:line="250" w:lineRule="auto"/>
              <w:ind w:firstLine="0"/>
              <w:rPr>
                <w:b/>
                <w:bCs/>
                <w:w w:val="100"/>
              </w:rPr>
            </w:pPr>
            <w:r w:rsidRPr="00A0683D">
              <w:rPr>
                <w:b/>
                <w:bCs/>
                <w:color w:val="424444"/>
                <w:w w:val="110"/>
                <w:sz w:val="23"/>
              </w:rPr>
              <w:t xml:space="preserve">Step </w:t>
            </w:r>
            <w:r w:rsidRPr="00A0683D">
              <w:rPr>
                <w:b/>
                <w:bCs/>
                <w:color w:val="424444"/>
                <w:spacing w:val="-10"/>
                <w:w w:val="110"/>
                <w:sz w:val="23"/>
              </w:rPr>
              <w:t>5</w:t>
            </w:r>
          </w:p>
        </w:tc>
        <w:tc>
          <w:tcPr>
            <w:tcW w:w="1505" w:type="dxa"/>
          </w:tcPr>
          <w:p w14:paraId="1EAFDC37" w14:textId="4582C576" w:rsidR="00A0683D" w:rsidRPr="00A0683D" w:rsidRDefault="00A0683D" w:rsidP="00A0683D">
            <w:pPr>
              <w:pStyle w:val="BodyText"/>
              <w:keepNext/>
              <w:keepLines/>
              <w:spacing w:line="250" w:lineRule="auto"/>
              <w:ind w:firstLine="0"/>
              <w:rPr>
                <w:b/>
                <w:bCs/>
                <w:w w:val="100"/>
              </w:rPr>
            </w:pPr>
            <w:r w:rsidRPr="00A0683D">
              <w:rPr>
                <w:b/>
                <w:bCs/>
                <w:color w:val="424444"/>
                <w:sz w:val="23"/>
              </w:rPr>
              <w:t xml:space="preserve">Step </w:t>
            </w:r>
            <w:r w:rsidRPr="00A0683D">
              <w:rPr>
                <w:b/>
                <w:bCs/>
                <w:color w:val="424444"/>
                <w:spacing w:val="-10"/>
                <w:sz w:val="23"/>
              </w:rPr>
              <w:t>6</w:t>
            </w:r>
          </w:p>
        </w:tc>
      </w:tr>
      <w:tr w:rsidR="00A0683D" w14:paraId="7379C2B1" w14:textId="77777777" w:rsidTr="00A0683D">
        <w:tc>
          <w:tcPr>
            <w:tcW w:w="1504" w:type="dxa"/>
          </w:tcPr>
          <w:p w14:paraId="2346D1E8" w14:textId="44DE1390" w:rsidR="00A0683D" w:rsidRDefault="00A0683D" w:rsidP="00A0683D">
            <w:pPr>
              <w:pStyle w:val="BodyText"/>
              <w:keepNext/>
              <w:keepLines/>
              <w:spacing w:line="250" w:lineRule="auto"/>
              <w:ind w:firstLine="0"/>
              <w:rPr>
                <w:w w:val="100"/>
              </w:rPr>
            </w:pPr>
            <w:r w:rsidRPr="00D55945">
              <w:rPr>
                <w:color w:val="00B050"/>
                <w:spacing w:val="-2"/>
                <w:sz w:val="23"/>
              </w:rPr>
              <w:t>Annual</w:t>
            </w:r>
          </w:p>
        </w:tc>
        <w:tc>
          <w:tcPr>
            <w:tcW w:w="1504" w:type="dxa"/>
          </w:tcPr>
          <w:p w14:paraId="6EEF6714" w14:textId="16A15109" w:rsidR="00A0683D" w:rsidRDefault="00A0683D" w:rsidP="00A0683D">
            <w:pPr>
              <w:pStyle w:val="BodyText"/>
              <w:keepNext/>
              <w:keepLines/>
              <w:spacing w:line="250" w:lineRule="auto"/>
              <w:ind w:firstLine="0"/>
              <w:rPr>
                <w:w w:val="100"/>
              </w:rPr>
            </w:pPr>
            <w:r>
              <w:rPr>
                <w:color w:val="424444"/>
                <w:spacing w:val="-2"/>
                <w:sz w:val="23"/>
              </w:rPr>
              <w:t>$69,072.64</w:t>
            </w:r>
          </w:p>
        </w:tc>
        <w:tc>
          <w:tcPr>
            <w:tcW w:w="1504" w:type="dxa"/>
          </w:tcPr>
          <w:p w14:paraId="71525423" w14:textId="45AE71F4" w:rsidR="00A0683D" w:rsidRDefault="00A0683D" w:rsidP="00A0683D">
            <w:pPr>
              <w:pStyle w:val="BodyText"/>
              <w:keepNext/>
              <w:keepLines/>
              <w:spacing w:line="250" w:lineRule="auto"/>
              <w:ind w:firstLine="0"/>
              <w:rPr>
                <w:w w:val="100"/>
              </w:rPr>
            </w:pPr>
            <w:r>
              <w:rPr>
                <w:color w:val="424444"/>
                <w:spacing w:val="-2"/>
                <w:sz w:val="23"/>
              </w:rPr>
              <w:t>$73,217.00</w:t>
            </w:r>
          </w:p>
        </w:tc>
        <w:tc>
          <w:tcPr>
            <w:tcW w:w="1505" w:type="dxa"/>
          </w:tcPr>
          <w:p w14:paraId="7E72B5E0" w14:textId="50567382" w:rsidR="00A0683D" w:rsidRDefault="00A0683D" w:rsidP="00A0683D">
            <w:pPr>
              <w:pStyle w:val="BodyText"/>
              <w:keepNext/>
              <w:keepLines/>
              <w:spacing w:line="250" w:lineRule="auto"/>
              <w:ind w:firstLine="0"/>
              <w:rPr>
                <w:w w:val="100"/>
              </w:rPr>
            </w:pPr>
            <w:r>
              <w:rPr>
                <w:color w:val="424444"/>
                <w:spacing w:val="-2"/>
                <w:sz w:val="23"/>
              </w:rPr>
              <w:t>$77,610.02</w:t>
            </w:r>
          </w:p>
        </w:tc>
        <w:tc>
          <w:tcPr>
            <w:tcW w:w="1504" w:type="dxa"/>
          </w:tcPr>
          <w:p w14:paraId="11B859A0" w14:textId="1F9A2236" w:rsidR="00A0683D" w:rsidRDefault="00A0683D" w:rsidP="00A0683D">
            <w:pPr>
              <w:pStyle w:val="BodyText"/>
              <w:keepNext/>
              <w:keepLines/>
              <w:spacing w:line="250" w:lineRule="auto"/>
              <w:ind w:firstLine="0"/>
              <w:rPr>
                <w:w w:val="100"/>
              </w:rPr>
            </w:pPr>
            <w:r>
              <w:rPr>
                <w:color w:val="424444"/>
                <w:spacing w:val="-2"/>
                <w:sz w:val="23"/>
              </w:rPr>
              <w:t>$82,266.62</w:t>
            </w:r>
          </w:p>
        </w:tc>
        <w:tc>
          <w:tcPr>
            <w:tcW w:w="1504" w:type="dxa"/>
          </w:tcPr>
          <w:p w14:paraId="6852FD5B" w14:textId="771F3F3D" w:rsidR="00A0683D" w:rsidRDefault="00A0683D" w:rsidP="00A0683D">
            <w:pPr>
              <w:pStyle w:val="BodyText"/>
              <w:keepNext/>
              <w:keepLines/>
              <w:spacing w:line="250" w:lineRule="auto"/>
              <w:ind w:firstLine="0"/>
              <w:rPr>
                <w:w w:val="100"/>
              </w:rPr>
            </w:pPr>
            <w:r>
              <w:rPr>
                <w:color w:val="424444"/>
                <w:spacing w:val="-2"/>
                <w:sz w:val="23"/>
              </w:rPr>
              <w:t>$87,202.62</w:t>
            </w:r>
          </w:p>
        </w:tc>
        <w:tc>
          <w:tcPr>
            <w:tcW w:w="1505" w:type="dxa"/>
          </w:tcPr>
          <w:p w14:paraId="52CE68AB" w14:textId="04CA0E43" w:rsidR="00A0683D" w:rsidRDefault="00A0683D" w:rsidP="00A0683D">
            <w:pPr>
              <w:pStyle w:val="BodyText"/>
              <w:keepNext/>
              <w:keepLines/>
              <w:spacing w:line="250" w:lineRule="auto"/>
              <w:ind w:firstLine="0"/>
              <w:rPr>
                <w:w w:val="100"/>
              </w:rPr>
            </w:pPr>
            <w:r>
              <w:rPr>
                <w:color w:val="424444"/>
                <w:spacing w:val="-2"/>
                <w:sz w:val="23"/>
              </w:rPr>
              <w:t>$92,434.77</w:t>
            </w:r>
          </w:p>
        </w:tc>
      </w:tr>
      <w:tr w:rsidR="00A0683D" w14:paraId="19AC84D6" w14:textId="77777777" w:rsidTr="00A0683D">
        <w:tc>
          <w:tcPr>
            <w:tcW w:w="1504" w:type="dxa"/>
          </w:tcPr>
          <w:p w14:paraId="2FE4AA6A" w14:textId="5691C0A2" w:rsidR="00A0683D" w:rsidRDefault="00A0683D" w:rsidP="00A0683D">
            <w:pPr>
              <w:pStyle w:val="BodyText"/>
              <w:keepNext/>
              <w:keepLines/>
              <w:spacing w:line="250" w:lineRule="auto"/>
              <w:ind w:firstLine="0"/>
              <w:rPr>
                <w:w w:val="100"/>
              </w:rPr>
            </w:pPr>
            <w:r w:rsidRPr="00D55945">
              <w:rPr>
                <w:color w:val="00B050"/>
                <w:spacing w:val="-2"/>
                <w:sz w:val="23"/>
              </w:rPr>
              <w:t>Monthly</w:t>
            </w:r>
          </w:p>
        </w:tc>
        <w:tc>
          <w:tcPr>
            <w:tcW w:w="1504" w:type="dxa"/>
          </w:tcPr>
          <w:p w14:paraId="726A8098" w14:textId="3097EBB5" w:rsidR="00A0683D" w:rsidRDefault="00A0683D" w:rsidP="00A0683D">
            <w:pPr>
              <w:pStyle w:val="BodyText"/>
              <w:keepNext/>
              <w:keepLines/>
              <w:spacing w:line="250" w:lineRule="auto"/>
              <w:ind w:firstLine="0"/>
              <w:rPr>
                <w:w w:val="100"/>
              </w:rPr>
            </w:pPr>
            <w:r>
              <w:rPr>
                <w:color w:val="424444"/>
                <w:spacing w:val="-2"/>
                <w:sz w:val="23"/>
              </w:rPr>
              <w:t>$5,756.05</w:t>
            </w:r>
          </w:p>
        </w:tc>
        <w:tc>
          <w:tcPr>
            <w:tcW w:w="1504" w:type="dxa"/>
          </w:tcPr>
          <w:p w14:paraId="7AD42A1F" w14:textId="4F3A44F6" w:rsidR="00A0683D" w:rsidRDefault="00A0683D" w:rsidP="00A0683D">
            <w:pPr>
              <w:pStyle w:val="BodyText"/>
              <w:keepNext/>
              <w:keepLines/>
              <w:spacing w:line="250" w:lineRule="auto"/>
              <w:ind w:firstLine="0"/>
              <w:rPr>
                <w:w w:val="100"/>
              </w:rPr>
            </w:pPr>
            <w:r>
              <w:rPr>
                <w:color w:val="424444"/>
                <w:spacing w:val="-2"/>
                <w:sz w:val="23"/>
              </w:rPr>
              <w:t>$6,101.41</w:t>
            </w:r>
          </w:p>
        </w:tc>
        <w:tc>
          <w:tcPr>
            <w:tcW w:w="1505" w:type="dxa"/>
          </w:tcPr>
          <w:p w14:paraId="3860DE79" w14:textId="097472C7" w:rsidR="00A0683D" w:rsidRDefault="00A0683D" w:rsidP="00A0683D">
            <w:pPr>
              <w:pStyle w:val="BodyText"/>
              <w:keepNext/>
              <w:keepLines/>
              <w:spacing w:line="250" w:lineRule="auto"/>
              <w:ind w:firstLine="0"/>
              <w:rPr>
                <w:w w:val="100"/>
              </w:rPr>
            </w:pPr>
            <w:r>
              <w:rPr>
                <w:color w:val="424444"/>
                <w:spacing w:val="-2"/>
                <w:sz w:val="23"/>
              </w:rPr>
              <w:t>$6,467.50</w:t>
            </w:r>
          </w:p>
        </w:tc>
        <w:tc>
          <w:tcPr>
            <w:tcW w:w="1504" w:type="dxa"/>
          </w:tcPr>
          <w:p w14:paraId="7743A17E" w14:textId="5363F4DD" w:rsidR="00A0683D" w:rsidRDefault="00A0683D" w:rsidP="00A0683D">
            <w:pPr>
              <w:pStyle w:val="BodyText"/>
              <w:keepNext/>
              <w:keepLines/>
              <w:spacing w:line="250" w:lineRule="auto"/>
              <w:ind w:firstLine="0"/>
              <w:rPr>
                <w:w w:val="100"/>
              </w:rPr>
            </w:pPr>
            <w:r>
              <w:rPr>
                <w:color w:val="424444"/>
                <w:spacing w:val="-2"/>
                <w:sz w:val="23"/>
              </w:rPr>
              <w:t>$6,855.55</w:t>
            </w:r>
          </w:p>
        </w:tc>
        <w:tc>
          <w:tcPr>
            <w:tcW w:w="1504" w:type="dxa"/>
          </w:tcPr>
          <w:p w14:paraId="7897614C" w14:textId="3CB5A172" w:rsidR="00A0683D" w:rsidRDefault="00A0683D" w:rsidP="00A0683D">
            <w:pPr>
              <w:pStyle w:val="BodyText"/>
              <w:keepNext/>
              <w:keepLines/>
              <w:spacing w:line="250" w:lineRule="auto"/>
              <w:ind w:firstLine="0"/>
              <w:rPr>
                <w:w w:val="100"/>
              </w:rPr>
            </w:pPr>
            <w:r>
              <w:rPr>
                <w:color w:val="424444"/>
                <w:spacing w:val="-2"/>
                <w:sz w:val="23"/>
              </w:rPr>
              <w:t>$6,047.82</w:t>
            </w:r>
          </w:p>
        </w:tc>
        <w:tc>
          <w:tcPr>
            <w:tcW w:w="1505" w:type="dxa"/>
          </w:tcPr>
          <w:p w14:paraId="627C8AA2" w14:textId="1EFF601E" w:rsidR="00A0683D" w:rsidRDefault="00A0683D" w:rsidP="00A0683D">
            <w:pPr>
              <w:pStyle w:val="BodyText"/>
              <w:keepNext/>
              <w:keepLines/>
              <w:spacing w:line="250" w:lineRule="auto"/>
              <w:ind w:firstLine="0"/>
              <w:rPr>
                <w:w w:val="100"/>
              </w:rPr>
            </w:pPr>
            <w:r>
              <w:rPr>
                <w:color w:val="424444"/>
                <w:spacing w:val="-2"/>
                <w:sz w:val="23"/>
              </w:rPr>
              <w:t>$7,702.89</w:t>
            </w:r>
          </w:p>
        </w:tc>
      </w:tr>
      <w:tr w:rsidR="00A0683D" w14:paraId="71E4EDC5" w14:textId="77777777" w:rsidTr="00A0683D">
        <w:tc>
          <w:tcPr>
            <w:tcW w:w="1504" w:type="dxa"/>
          </w:tcPr>
          <w:p w14:paraId="3630D06C" w14:textId="4617203C" w:rsidR="00A0683D" w:rsidRDefault="00A0683D" w:rsidP="00A0683D">
            <w:pPr>
              <w:pStyle w:val="BodyText"/>
              <w:keepNext/>
              <w:keepLines/>
              <w:spacing w:line="250" w:lineRule="auto"/>
              <w:ind w:firstLine="0"/>
              <w:rPr>
                <w:w w:val="100"/>
              </w:rPr>
            </w:pPr>
            <w:r w:rsidRPr="00D55945">
              <w:rPr>
                <w:color w:val="00B050"/>
                <w:spacing w:val="-2"/>
                <w:sz w:val="23"/>
              </w:rPr>
              <w:t>56 hour</w:t>
            </w:r>
          </w:p>
        </w:tc>
        <w:tc>
          <w:tcPr>
            <w:tcW w:w="1504" w:type="dxa"/>
          </w:tcPr>
          <w:p w14:paraId="09B88D8A" w14:textId="003C86A0" w:rsidR="00A0683D" w:rsidRDefault="00A0683D" w:rsidP="00A0683D">
            <w:pPr>
              <w:pStyle w:val="BodyText"/>
              <w:keepNext/>
              <w:keepLines/>
              <w:spacing w:line="250" w:lineRule="auto"/>
              <w:ind w:firstLine="0"/>
              <w:rPr>
                <w:w w:val="100"/>
              </w:rPr>
            </w:pPr>
            <w:r>
              <w:rPr>
                <w:color w:val="424444"/>
                <w:spacing w:val="-2"/>
                <w:sz w:val="23"/>
              </w:rPr>
              <w:t>$23.72</w:t>
            </w:r>
          </w:p>
        </w:tc>
        <w:tc>
          <w:tcPr>
            <w:tcW w:w="1504" w:type="dxa"/>
          </w:tcPr>
          <w:p w14:paraId="081A937E" w14:textId="2D056006" w:rsidR="00A0683D" w:rsidRDefault="00A0683D" w:rsidP="00A0683D">
            <w:pPr>
              <w:pStyle w:val="BodyText"/>
              <w:keepNext/>
              <w:keepLines/>
              <w:spacing w:line="250" w:lineRule="auto"/>
              <w:ind w:firstLine="0"/>
              <w:rPr>
                <w:w w:val="100"/>
              </w:rPr>
            </w:pPr>
            <w:r>
              <w:rPr>
                <w:color w:val="424444"/>
                <w:spacing w:val="-2"/>
                <w:sz w:val="23"/>
              </w:rPr>
              <w:t>$25.14</w:t>
            </w:r>
          </w:p>
        </w:tc>
        <w:tc>
          <w:tcPr>
            <w:tcW w:w="1505" w:type="dxa"/>
          </w:tcPr>
          <w:p w14:paraId="7E9910A0" w14:textId="42418CFD" w:rsidR="00A0683D" w:rsidRDefault="00A0683D" w:rsidP="00A0683D">
            <w:pPr>
              <w:pStyle w:val="BodyText"/>
              <w:keepNext/>
              <w:keepLines/>
              <w:spacing w:line="250" w:lineRule="auto"/>
              <w:ind w:firstLine="0"/>
              <w:rPr>
                <w:w w:val="100"/>
              </w:rPr>
            </w:pPr>
            <w:r>
              <w:rPr>
                <w:color w:val="595B5B"/>
                <w:spacing w:val="-2"/>
                <w:sz w:val="23"/>
              </w:rPr>
              <w:t>$26.65</w:t>
            </w:r>
          </w:p>
        </w:tc>
        <w:tc>
          <w:tcPr>
            <w:tcW w:w="1504" w:type="dxa"/>
          </w:tcPr>
          <w:p w14:paraId="511FD1BF" w14:textId="67CAA0B9" w:rsidR="00A0683D" w:rsidRDefault="00A0683D" w:rsidP="00A0683D">
            <w:pPr>
              <w:pStyle w:val="BodyText"/>
              <w:keepNext/>
              <w:keepLines/>
              <w:spacing w:line="250" w:lineRule="auto"/>
              <w:ind w:firstLine="0"/>
              <w:rPr>
                <w:w w:val="100"/>
              </w:rPr>
            </w:pPr>
            <w:r>
              <w:rPr>
                <w:color w:val="424444"/>
                <w:spacing w:val="-2"/>
                <w:sz w:val="23"/>
              </w:rPr>
              <w:t>$28.25</w:t>
            </w:r>
          </w:p>
        </w:tc>
        <w:tc>
          <w:tcPr>
            <w:tcW w:w="1504" w:type="dxa"/>
          </w:tcPr>
          <w:p w14:paraId="4CBE5D89" w14:textId="6384B8BD" w:rsidR="00A0683D" w:rsidRDefault="00A0683D" w:rsidP="00A0683D">
            <w:pPr>
              <w:pStyle w:val="BodyText"/>
              <w:keepNext/>
              <w:keepLines/>
              <w:spacing w:line="250" w:lineRule="auto"/>
              <w:ind w:firstLine="0"/>
              <w:rPr>
                <w:w w:val="100"/>
              </w:rPr>
            </w:pPr>
            <w:r>
              <w:rPr>
                <w:color w:val="424444"/>
                <w:spacing w:val="-2"/>
                <w:sz w:val="23"/>
              </w:rPr>
              <w:t>$29.95</w:t>
            </w:r>
          </w:p>
        </w:tc>
        <w:tc>
          <w:tcPr>
            <w:tcW w:w="1505" w:type="dxa"/>
          </w:tcPr>
          <w:p w14:paraId="3E171FBF" w14:textId="75B01B33" w:rsidR="00A0683D" w:rsidRDefault="00A0683D" w:rsidP="00A0683D">
            <w:pPr>
              <w:pStyle w:val="BodyText"/>
              <w:keepNext/>
              <w:keepLines/>
              <w:spacing w:line="250" w:lineRule="auto"/>
              <w:ind w:firstLine="0"/>
              <w:rPr>
                <w:w w:val="100"/>
              </w:rPr>
            </w:pPr>
            <w:r>
              <w:rPr>
                <w:color w:val="424444"/>
                <w:spacing w:val="-2"/>
                <w:sz w:val="23"/>
              </w:rPr>
              <w:t>$31.74</w:t>
            </w:r>
          </w:p>
        </w:tc>
      </w:tr>
      <w:tr w:rsidR="00A0683D" w14:paraId="1232AB15" w14:textId="77777777" w:rsidTr="00A0683D">
        <w:tc>
          <w:tcPr>
            <w:tcW w:w="1504" w:type="dxa"/>
          </w:tcPr>
          <w:p w14:paraId="10FC3337" w14:textId="00106CFE" w:rsidR="00A0683D" w:rsidRDefault="00A0683D" w:rsidP="00A0683D">
            <w:pPr>
              <w:pStyle w:val="BodyText"/>
              <w:keepNext/>
              <w:keepLines/>
              <w:spacing w:line="250" w:lineRule="auto"/>
              <w:ind w:firstLine="0"/>
              <w:rPr>
                <w:w w:val="100"/>
              </w:rPr>
            </w:pPr>
            <w:r w:rsidRPr="00D55945">
              <w:rPr>
                <w:color w:val="00B050"/>
                <w:spacing w:val="-2"/>
                <w:sz w:val="23"/>
              </w:rPr>
              <w:t>40 hour</w:t>
            </w:r>
          </w:p>
        </w:tc>
        <w:tc>
          <w:tcPr>
            <w:tcW w:w="1504" w:type="dxa"/>
          </w:tcPr>
          <w:p w14:paraId="3645833F" w14:textId="1131EA53" w:rsidR="00A0683D" w:rsidRDefault="00A0683D" w:rsidP="00A0683D">
            <w:pPr>
              <w:pStyle w:val="BodyText"/>
              <w:keepNext/>
              <w:keepLines/>
              <w:spacing w:line="250" w:lineRule="auto"/>
              <w:ind w:firstLine="0"/>
              <w:rPr>
                <w:w w:val="100"/>
              </w:rPr>
            </w:pPr>
            <w:r>
              <w:rPr>
                <w:color w:val="424444"/>
                <w:spacing w:val="-2"/>
                <w:sz w:val="23"/>
              </w:rPr>
              <w:t>$</w:t>
            </w:r>
          </w:p>
        </w:tc>
        <w:tc>
          <w:tcPr>
            <w:tcW w:w="1504" w:type="dxa"/>
          </w:tcPr>
          <w:p w14:paraId="23C8DF8E" w14:textId="42F71F69" w:rsidR="00A0683D" w:rsidRDefault="00A0683D" w:rsidP="00A0683D">
            <w:pPr>
              <w:pStyle w:val="BodyText"/>
              <w:keepNext/>
              <w:keepLines/>
              <w:spacing w:line="250" w:lineRule="auto"/>
              <w:ind w:firstLine="0"/>
              <w:rPr>
                <w:w w:val="100"/>
              </w:rPr>
            </w:pPr>
            <w:r>
              <w:rPr>
                <w:color w:val="424444"/>
                <w:spacing w:val="-2"/>
                <w:sz w:val="23"/>
              </w:rPr>
              <w:t>$</w:t>
            </w:r>
          </w:p>
        </w:tc>
        <w:tc>
          <w:tcPr>
            <w:tcW w:w="1505" w:type="dxa"/>
          </w:tcPr>
          <w:p w14:paraId="6C3511FD" w14:textId="1D7CDB8D" w:rsidR="00A0683D" w:rsidRDefault="00A0683D" w:rsidP="00A0683D">
            <w:pPr>
              <w:pStyle w:val="BodyText"/>
              <w:keepNext/>
              <w:keepLines/>
              <w:spacing w:line="250" w:lineRule="auto"/>
              <w:ind w:firstLine="0"/>
              <w:rPr>
                <w:w w:val="100"/>
              </w:rPr>
            </w:pPr>
            <w:r>
              <w:rPr>
                <w:color w:val="424444"/>
                <w:spacing w:val="-2"/>
                <w:sz w:val="23"/>
              </w:rPr>
              <w:t>$</w:t>
            </w:r>
          </w:p>
        </w:tc>
        <w:tc>
          <w:tcPr>
            <w:tcW w:w="1504" w:type="dxa"/>
          </w:tcPr>
          <w:p w14:paraId="4B001B15" w14:textId="59FF80C5" w:rsidR="00A0683D" w:rsidRDefault="00A0683D" w:rsidP="00A0683D">
            <w:pPr>
              <w:pStyle w:val="BodyText"/>
              <w:keepNext/>
              <w:keepLines/>
              <w:spacing w:line="250" w:lineRule="auto"/>
              <w:ind w:firstLine="0"/>
              <w:rPr>
                <w:w w:val="100"/>
              </w:rPr>
            </w:pPr>
            <w:r>
              <w:rPr>
                <w:color w:val="424444"/>
                <w:spacing w:val="-2"/>
                <w:sz w:val="23"/>
              </w:rPr>
              <w:t>$</w:t>
            </w:r>
          </w:p>
        </w:tc>
        <w:tc>
          <w:tcPr>
            <w:tcW w:w="1504" w:type="dxa"/>
          </w:tcPr>
          <w:p w14:paraId="5E1BDE5A" w14:textId="39FBE985" w:rsidR="00A0683D" w:rsidRDefault="00A0683D" w:rsidP="00A0683D">
            <w:pPr>
              <w:pStyle w:val="BodyText"/>
              <w:keepNext/>
              <w:keepLines/>
              <w:spacing w:line="250" w:lineRule="auto"/>
              <w:ind w:firstLine="0"/>
              <w:rPr>
                <w:w w:val="100"/>
              </w:rPr>
            </w:pPr>
            <w:r>
              <w:rPr>
                <w:color w:val="424444"/>
                <w:spacing w:val="-2"/>
                <w:sz w:val="23"/>
              </w:rPr>
              <w:t>$</w:t>
            </w:r>
          </w:p>
        </w:tc>
        <w:tc>
          <w:tcPr>
            <w:tcW w:w="1505" w:type="dxa"/>
          </w:tcPr>
          <w:p w14:paraId="6E2E07D9" w14:textId="103A78FF" w:rsidR="00A0683D" w:rsidRDefault="00A0683D" w:rsidP="00A0683D">
            <w:pPr>
              <w:pStyle w:val="BodyText"/>
              <w:keepNext/>
              <w:keepLines/>
              <w:spacing w:line="250" w:lineRule="auto"/>
              <w:ind w:firstLine="0"/>
              <w:rPr>
                <w:w w:val="100"/>
              </w:rPr>
            </w:pPr>
            <w:r>
              <w:rPr>
                <w:color w:val="424444"/>
                <w:spacing w:val="-2"/>
                <w:sz w:val="23"/>
              </w:rPr>
              <w:t>$</w:t>
            </w:r>
          </w:p>
        </w:tc>
      </w:tr>
    </w:tbl>
    <w:p w14:paraId="3264044F" w14:textId="5E2860C3" w:rsidR="00D55945" w:rsidRPr="00FA23BD" w:rsidRDefault="00D55945" w:rsidP="001D0F3C">
      <w:pPr>
        <w:pStyle w:val="BodyText"/>
        <w:rPr>
          <w:w w:val="100"/>
        </w:rPr>
      </w:pPr>
    </w:p>
    <w:p w14:paraId="0D2B1464" w14:textId="3B17CDD5" w:rsidR="00C454C4" w:rsidRPr="00FA23BD" w:rsidRDefault="0052778C" w:rsidP="00FA23BD">
      <w:pPr>
        <w:pStyle w:val="Heading2"/>
        <w:rPr>
          <w:w w:val="100"/>
        </w:rPr>
      </w:pPr>
      <w:bookmarkStart w:id="80" w:name="_Toc221528293"/>
      <w:r>
        <w:rPr>
          <w:w w:val="100"/>
        </w:rPr>
        <w:t xml:space="preserve">13.11 </w:t>
      </w:r>
      <w:r w:rsidR="00DD7602" w:rsidRPr="00FA23BD">
        <w:rPr>
          <w:w w:val="100"/>
        </w:rPr>
        <w:t>Retirement Plan</w:t>
      </w:r>
      <w:bookmarkEnd w:id="80"/>
    </w:p>
    <w:p w14:paraId="48B9EF02" w14:textId="0C84F629" w:rsidR="00C454C4" w:rsidRPr="00FA23BD" w:rsidRDefault="00DD7602" w:rsidP="001D0F3C">
      <w:pPr>
        <w:pStyle w:val="BodyText"/>
        <w:rPr>
          <w:w w:val="100"/>
        </w:rPr>
      </w:pPr>
      <w:r w:rsidRPr="00FA23BD">
        <w:rPr>
          <w:w w:val="100"/>
        </w:rPr>
        <w:t xml:space="preserve">If the employee wishes to participate in a 457 or similar plan offered by the District, the District agrees to contribute </w:t>
      </w:r>
      <w:r w:rsidRPr="00FA23BD">
        <w:rPr>
          <w:color w:val="EE0000"/>
          <w:w w:val="100"/>
        </w:rPr>
        <w:t>10%</w:t>
      </w:r>
      <w:r w:rsidR="00E27DF1" w:rsidRPr="00FA23BD">
        <w:rPr>
          <w:color w:val="EE0000"/>
          <w:w w:val="100"/>
        </w:rPr>
        <w:t xml:space="preserve"> </w:t>
      </w:r>
      <w:r w:rsidR="004833E1" w:rsidRPr="00FA23BD">
        <w:rPr>
          <w:color w:val="00B050"/>
          <w:w w:val="100"/>
        </w:rPr>
        <w:t xml:space="preserve">20% </w:t>
      </w:r>
      <w:r w:rsidRPr="00FA23BD">
        <w:rPr>
          <w:w w:val="100"/>
        </w:rPr>
        <w:t>of what the employee contributes monthly.</w:t>
      </w:r>
    </w:p>
    <w:p w14:paraId="13EB969E" w14:textId="022C3C96" w:rsidR="00C454C4" w:rsidRPr="00FA23BD" w:rsidRDefault="00DD7602" w:rsidP="00FA23BD">
      <w:pPr>
        <w:pStyle w:val="Heading1"/>
        <w:rPr>
          <w:spacing w:val="0"/>
          <w:w w:val="100"/>
        </w:rPr>
      </w:pPr>
      <w:bookmarkStart w:id="81" w:name="_Toc221528294"/>
      <w:r w:rsidRPr="00FA23BD">
        <w:rPr>
          <w:spacing w:val="0"/>
          <w:w w:val="100"/>
        </w:rPr>
        <w:t>ARTICLE 14</w:t>
      </w:r>
      <w:r w:rsidR="0052778C">
        <w:rPr>
          <w:spacing w:val="0"/>
          <w:w w:val="100"/>
        </w:rPr>
        <w:t>:</w:t>
      </w:r>
      <w:r w:rsidRPr="00FA23BD">
        <w:rPr>
          <w:color w:val="747474"/>
          <w:spacing w:val="0"/>
          <w:w w:val="100"/>
        </w:rPr>
        <w:t xml:space="preserve"> </w:t>
      </w:r>
      <w:r w:rsidRPr="00FA23BD">
        <w:rPr>
          <w:spacing w:val="0"/>
          <w:w w:val="100"/>
        </w:rPr>
        <w:t xml:space="preserve">SAVINGS </w:t>
      </w:r>
      <w:r w:rsidRPr="00FA23BD">
        <w:rPr>
          <w:color w:val="595B5B"/>
          <w:spacing w:val="0"/>
          <w:w w:val="100"/>
        </w:rPr>
        <w:t>CLA</w:t>
      </w:r>
      <w:r w:rsidRPr="00FA23BD">
        <w:rPr>
          <w:color w:val="747474"/>
          <w:spacing w:val="0"/>
          <w:w w:val="100"/>
        </w:rPr>
        <w:t>U</w:t>
      </w:r>
      <w:r w:rsidRPr="00FA23BD">
        <w:rPr>
          <w:spacing w:val="0"/>
          <w:w w:val="100"/>
        </w:rPr>
        <w:t>SE</w:t>
      </w:r>
      <w:bookmarkEnd w:id="81"/>
    </w:p>
    <w:p w14:paraId="4FFDE1A5" w14:textId="7B31D159" w:rsidR="00C454C4" w:rsidRPr="00FA23BD" w:rsidRDefault="0052778C" w:rsidP="00FA23BD">
      <w:pPr>
        <w:pStyle w:val="Heading2"/>
        <w:rPr>
          <w:w w:val="100"/>
        </w:rPr>
      </w:pPr>
      <w:bookmarkStart w:id="82" w:name="_Toc221528295"/>
      <w:r>
        <w:rPr>
          <w:w w:val="100"/>
        </w:rPr>
        <w:t xml:space="preserve">14.1 </w:t>
      </w:r>
      <w:r w:rsidR="00DD7602" w:rsidRPr="00FA23BD">
        <w:rPr>
          <w:w w:val="100"/>
        </w:rPr>
        <w:t>Savings Clause</w:t>
      </w:r>
      <w:bookmarkEnd w:id="82"/>
    </w:p>
    <w:p w14:paraId="59C66443" w14:textId="77777777" w:rsidR="00C454C4" w:rsidRPr="00FA23BD" w:rsidRDefault="00DD7602" w:rsidP="001D0F3C">
      <w:pPr>
        <w:pStyle w:val="BodyText"/>
        <w:rPr>
          <w:w w:val="100"/>
        </w:rPr>
      </w:pPr>
      <w:r w:rsidRPr="00FA23BD">
        <w:rPr>
          <w:w w:val="100"/>
        </w:rPr>
        <w:t>Should any Article</w:t>
      </w:r>
      <w:r w:rsidRPr="00FA23BD">
        <w:rPr>
          <w:color w:val="747474"/>
          <w:w w:val="100"/>
        </w:rPr>
        <w:t xml:space="preserve">, </w:t>
      </w:r>
      <w:r w:rsidRPr="00FA23BD">
        <w:rPr>
          <w:w w:val="100"/>
        </w:rPr>
        <w:t xml:space="preserve">section, or portion thereof, of this Agreement be held unlawful and unenforceable by any court of competent jurisdiction, such decision of the court </w:t>
      </w:r>
      <w:r w:rsidRPr="00FA23BD">
        <w:rPr>
          <w:color w:val="595B5B"/>
          <w:w w:val="100"/>
        </w:rPr>
        <w:t xml:space="preserve">shall </w:t>
      </w:r>
      <w:r w:rsidRPr="00FA23BD">
        <w:rPr>
          <w:w w:val="100"/>
        </w:rPr>
        <w:t>apply only to the specific Article, section, or portion thereof, directly specified in the decision. Upon the issuance of such a decision, the parties agree immediately to negotiate a substitute, if possible, for the invalidated Article, section, or portion thereof. This Agreement is subject to amendment, alteration, or addition only by subsequent written agreement between and executed by the District and Union was mutually agreeable.</w:t>
      </w:r>
    </w:p>
    <w:p w14:paraId="23A7478D" w14:textId="329C8F91" w:rsidR="005F4B4A" w:rsidRDefault="00DD7602" w:rsidP="005F4B4A">
      <w:pPr>
        <w:pStyle w:val="Heading1"/>
        <w:rPr>
          <w:w w:val="100"/>
        </w:rPr>
      </w:pPr>
      <w:bookmarkStart w:id="83" w:name="_Toc221528296"/>
      <w:r w:rsidRPr="00FA23BD">
        <w:rPr>
          <w:spacing w:val="0"/>
          <w:w w:val="100"/>
        </w:rPr>
        <w:lastRenderedPageBreak/>
        <w:t>ARTICLE 15</w:t>
      </w:r>
      <w:r w:rsidR="0052778C">
        <w:rPr>
          <w:spacing w:val="0"/>
          <w:w w:val="100"/>
        </w:rPr>
        <w:t>:</w:t>
      </w:r>
      <w:r w:rsidRPr="00FA23BD">
        <w:rPr>
          <w:color w:val="747474"/>
          <w:spacing w:val="0"/>
          <w:w w:val="100"/>
        </w:rPr>
        <w:t xml:space="preserve"> </w:t>
      </w:r>
      <w:r w:rsidRPr="00FA23BD">
        <w:rPr>
          <w:spacing w:val="0"/>
          <w:w w:val="100"/>
        </w:rPr>
        <w:t>LABOR-MANAGEMENT COMMITTEE</w:t>
      </w:r>
      <w:bookmarkEnd w:id="83"/>
    </w:p>
    <w:p w14:paraId="4F72FDD4" w14:textId="77777777" w:rsidR="005F4B4A" w:rsidRDefault="005F4B4A" w:rsidP="005F4B4A">
      <w:pPr>
        <w:pStyle w:val="Heading2"/>
        <w:rPr>
          <w:w w:val="100"/>
        </w:rPr>
      </w:pPr>
      <w:bookmarkStart w:id="84" w:name="_Toc221528297"/>
      <w:r>
        <w:rPr>
          <w:w w:val="100"/>
        </w:rPr>
        <w:t>15.1 Labor-Management Committee</w:t>
      </w:r>
      <w:bookmarkEnd w:id="84"/>
    </w:p>
    <w:p w14:paraId="5482843A" w14:textId="4734CB95" w:rsidR="00C454C4" w:rsidRPr="00FA23BD" w:rsidRDefault="00DD7602" w:rsidP="001D0F3C">
      <w:pPr>
        <w:pStyle w:val="BodyText"/>
        <w:rPr>
          <w:w w:val="100"/>
        </w:rPr>
      </w:pPr>
      <w:r w:rsidRPr="00FA23BD">
        <w:rPr>
          <w:w w:val="100"/>
        </w:rPr>
        <w:t xml:space="preserve">The Union and the District agree to form a joint labor-management committee. This committee </w:t>
      </w:r>
      <w:r w:rsidRPr="00FA23BD">
        <w:rPr>
          <w:color w:val="595B5B"/>
          <w:w w:val="100"/>
        </w:rPr>
        <w:t xml:space="preserve">shall </w:t>
      </w:r>
      <w:r w:rsidRPr="00FA23BD">
        <w:rPr>
          <w:w w:val="100"/>
        </w:rPr>
        <w:t xml:space="preserve">be composed of a </w:t>
      </w:r>
      <w:r w:rsidRPr="00FA23BD">
        <w:rPr>
          <w:color w:val="595B5B"/>
          <w:w w:val="100"/>
        </w:rPr>
        <w:t xml:space="preserve">Union </w:t>
      </w:r>
      <w:r w:rsidRPr="00FA23BD">
        <w:rPr>
          <w:w w:val="100"/>
        </w:rPr>
        <w:t>representation team and District Representation. The labor</w:t>
      </w:r>
      <w:r w:rsidRPr="00FA23BD">
        <w:rPr>
          <w:color w:val="747474"/>
          <w:w w:val="100"/>
        </w:rPr>
        <w:t>-</w:t>
      </w:r>
      <w:r w:rsidRPr="00FA23BD">
        <w:rPr>
          <w:w w:val="100"/>
        </w:rPr>
        <w:t>management team shall meet quarterly to discuss and listen to each other on matters related to labor-management concerns unless both parties agree not to meet.</w:t>
      </w:r>
    </w:p>
    <w:p w14:paraId="2E1775EB" w14:textId="14012333" w:rsidR="00C454C4" w:rsidRPr="00FA23BD" w:rsidRDefault="00DD7602" w:rsidP="00FA23BD">
      <w:pPr>
        <w:pStyle w:val="Heading1"/>
        <w:rPr>
          <w:spacing w:val="0"/>
          <w:w w:val="100"/>
        </w:rPr>
      </w:pPr>
      <w:bookmarkStart w:id="85" w:name="_Toc221528298"/>
      <w:r w:rsidRPr="00FA23BD">
        <w:rPr>
          <w:spacing w:val="0"/>
          <w:w w:val="100"/>
        </w:rPr>
        <w:t>ARTICLE 16</w:t>
      </w:r>
      <w:r w:rsidR="0052778C">
        <w:rPr>
          <w:spacing w:val="0"/>
          <w:w w:val="100"/>
        </w:rPr>
        <w:t xml:space="preserve">: </w:t>
      </w:r>
      <w:r w:rsidRPr="00FA23BD">
        <w:rPr>
          <w:spacing w:val="0"/>
          <w:w w:val="100"/>
        </w:rPr>
        <w:t>UNIFORMS</w:t>
      </w:r>
      <w:bookmarkEnd w:id="85"/>
    </w:p>
    <w:p w14:paraId="551391D6" w14:textId="03468F4E" w:rsidR="00C454C4" w:rsidRPr="00FA23BD" w:rsidRDefault="0052778C" w:rsidP="00FA23BD">
      <w:pPr>
        <w:pStyle w:val="Heading2"/>
        <w:rPr>
          <w:w w:val="100"/>
        </w:rPr>
      </w:pPr>
      <w:bookmarkStart w:id="86" w:name="_Toc221528299"/>
      <w:r>
        <w:rPr>
          <w:w w:val="100"/>
        </w:rPr>
        <w:t xml:space="preserve">16.1 </w:t>
      </w:r>
      <w:r w:rsidR="00DD7602" w:rsidRPr="00FA23BD">
        <w:rPr>
          <w:w w:val="100"/>
        </w:rPr>
        <w:t>Uniform Replacement</w:t>
      </w:r>
      <w:bookmarkEnd w:id="86"/>
    </w:p>
    <w:p w14:paraId="6ACE93EF" w14:textId="703BE40A" w:rsidR="00C454C4" w:rsidRPr="00FA23BD" w:rsidRDefault="00DD7602" w:rsidP="001D0F3C">
      <w:pPr>
        <w:pStyle w:val="BodyText"/>
        <w:rPr>
          <w:w w:val="100"/>
        </w:rPr>
      </w:pPr>
      <w:r w:rsidRPr="00FA23BD">
        <w:rPr>
          <w:w w:val="100"/>
        </w:rPr>
        <w:t>If the District determines the need for and requires that an employee wear a uniform</w:t>
      </w:r>
      <w:r w:rsidRPr="00FA23BD">
        <w:rPr>
          <w:color w:val="747474"/>
          <w:w w:val="100"/>
        </w:rPr>
        <w:t xml:space="preserve">, </w:t>
      </w:r>
      <w:r w:rsidRPr="00FA23BD">
        <w:rPr>
          <w:color w:val="595B5B"/>
          <w:w w:val="100"/>
        </w:rPr>
        <w:t xml:space="preserve">such </w:t>
      </w:r>
      <w:r w:rsidRPr="00FA23BD">
        <w:rPr>
          <w:w w:val="100"/>
        </w:rPr>
        <w:t>uniform shall be provided by the District at District</w:t>
      </w:r>
      <w:r w:rsidR="001D0F3C" w:rsidRPr="00FA23BD">
        <w:rPr>
          <w:w w:val="100"/>
        </w:rPr>
        <w:t>’</w:t>
      </w:r>
      <w:r w:rsidRPr="00FA23BD">
        <w:rPr>
          <w:w w:val="100"/>
        </w:rPr>
        <w:t xml:space="preserve">s expense. When an </w:t>
      </w:r>
      <w:r w:rsidRPr="00FA23BD">
        <w:rPr>
          <w:color w:val="595B5B"/>
          <w:w w:val="100"/>
        </w:rPr>
        <w:t xml:space="preserve">employee </w:t>
      </w:r>
      <w:r w:rsidRPr="00FA23BD">
        <w:rPr>
          <w:w w:val="100"/>
        </w:rPr>
        <w:t xml:space="preserve">believes that </w:t>
      </w:r>
      <w:r w:rsidRPr="00FA23BD">
        <w:rPr>
          <w:color w:val="595B5B"/>
          <w:w w:val="100"/>
        </w:rPr>
        <w:t xml:space="preserve">a </w:t>
      </w:r>
      <w:r w:rsidRPr="00FA23BD">
        <w:rPr>
          <w:w w:val="100"/>
        </w:rPr>
        <w:t>uniform is worn beyond repair, he</w:t>
      </w:r>
      <w:r w:rsidRPr="00FA23BD">
        <w:rPr>
          <w:color w:val="747474"/>
          <w:w w:val="100"/>
        </w:rPr>
        <w:t>/</w:t>
      </w:r>
      <w:r w:rsidRPr="00FA23BD">
        <w:rPr>
          <w:color w:val="595B5B"/>
          <w:w w:val="100"/>
        </w:rPr>
        <w:t xml:space="preserve">she shall </w:t>
      </w:r>
      <w:r w:rsidRPr="00FA23BD">
        <w:rPr>
          <w:w w:val="100"/>
        </w:rPr>
        <w:t xml:space="preserve">bring it to the </w:t>
      </w:r>
      <w:r w:rsidRPr="00FA23BD">
        <w:rPr>
          <w:color w:val="595B5B"/>
          <w:w w:val="100"/>
        </w:rPr>
        <w:t xml:space="preserve">attention </w:t>
      </w:r>
      <w:r w:rsidRPr="00FA23BD">
        <w:rPr>
          <w:w w:val="100"/>
        </w:rPr>
        <w:t xml:space="preserve">of the District. If the District agrees, the uniform or part thereof </w:t>
      </w:r>
      <w:r w:rsidRPr="00FA23BD">
        <w:rPr>
          <w:color w:val="595B5B"/>
          <w:w w:val="100"/>
        </w:rPr>
        <w:t xml:space="preserve">shall </w:t>
      </w:r>
      <w:r w:rsidRPr="00FA23BD">
        <w:rPr>
          <w:w w:val="100"/>
        </w:rPr>
        <w:t>be replaced at District</w:t>
      </w:r>
      <w:r w:rsidR="001D0F3C" w:rsidRPr="00FA23BD">
        <w:rPr>
          <w:w w:val="100"/>
        </w:rPr>
        <w:t>’</w:t>
      </w:r>
      <w:r w:rsidRPr="00FA23BD">
        <w:rPr>
          <w:w w:val="100"/>
        </w:rPr>
        <w:t xml:space="preserve">s expense. </w:t>
      </w:r>
      <w:r w:rsidRPr="00FA23BD">
        <w:rPr>
          <w:color w:val="595B5B"/>
          <w:w w:val="100"/>
        </w:rPr>
        <w:t xml:space="preserve">All </w:t>
      </w:r>
      <w:r w:rsidRPr="00FA23BD">
        <w:rPr>
          <w:w w:val="100"/>
        </w:rPr>
        <w:t xml:space="preserve">uniforms </w:t>
      </w:r>
      <w:r w:rsidRPr="00FA23BD">
        <w:rPr>
          <w:color w:val="595B5B"/>
          <w:w w:val="100"/>
        </w:rPr>
        <w:t xml:space="preserve">shall </w:t>
      </w:r>
      <w:r w:rsidRPr="00FA23BD">
        <w:rPr>
          <w:w w:val="100"/>
        </w:rPr>
        <w:t>at all times remain District property. Nothing in this Article or any part of the Agreement</w:t>
      </w:r>
    </w:p>
    <w:p w14:paraId="43CDB5A4" w14:textId="77777777" w:rsidR="00C454C4" w:rsidRPr="00FA23BD" w:rsidRDefault="00DD7602" w:rsidP="001D0F3C">
      <w:pPr>
        <w:pStyle w:val="BodyText"/>
        <w:rPr>
          <w:w w:val="100"/>
        </w:rPr>
      </w:pPr>
      <w:r w:rsidRPr="00FA23BD">
        <w:rPr>
          <w:noProof/>
          <w:w w:val="100"/>
        </w:rPr>
        <mc:AlternateContent>
          <mc:Choice Requires="wps">
            <w:drawing>
              <wp:anchor distT="0" distB="0" distL="0" distR="0" simplePos="0" relativeHeight="15735808" behindDoc="0" locked="0" layoutInCell="1" allowOverlap="1" wp14:anchorId="20459BDC" wp14:editId="2978F90D">
                <wp:simplePos x="0" y="0"/>
                <wp:positionH relativeFrom="page">
                  <wp:posOffset>7708198</wp:posOffset>
                </wp:positionH>
                <wp:positionV relativeFrom="page">
                  <wp:posOffset>8588117</wp:posOffset>
                </wp:positionV>
                <wp:extent cx="1270" cy="14204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420495"/>
                        </a:xfrm>
                        <a:custGeom>
                          <a:avLst/>
                          <a:gdLst/>
                          <a:ahLst/>
                          <a:cxnLst/>
                          <a:rect l="l" t="t" r="r" b="b"/>
                          <a:pathLst>
                            <a:path h="1420495">
                              <a:moveTo>
                                <a:pt x="0" y="1419896"/>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DE1982" id="Graphic 28" o:spid="_x0000_s1026" style="position:absolute;margin-left:606.95pt;margin-top:676.25pt;width:.1pt;height:111.85pt;z-index:15735808;visibility:visible;mso-wrap-style:square;mso-wrap-distance-left:0;mso-wrap-distance-top:0;mso-wrap-distance-right:0;mso-wrap-distance-bottom:0;mso-position-horizontal:absolute;mso-position-horizontal-relative:page;mso-position-vertical:absolute;mso-position-vertical-relative:page;v-text-anchor:top" coordsize="1270,142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" path="m,1419896l,e" filled="f" strokeweight=".25458mm">
                <v:path arrowok="t"/>
                <w10:wrap anchorx="page" anchory="page"/>
              </v:shape>
            </w:pict>
          </mc:Fallback>
        </mc:AlternateContent>
      </w:r>
      <w:r w:rsidRPr="00FA23BD">
        <w:rPr>
          <w:w w:val="100"/>
        </w:rPr>
        <w:t>shall be construed to imply that the District does not have the sole authority to determine who is to wear uniforms.</w:t>
      </w:r>
    </w:p>
    <w:p w14:paraId="45BE31F0" w14:textId="7AF8551C" w:rsidR="00C454C4" w:rsidRPr="00FA23BD" w:rsidRDefault="0052778C" w:rsidP="00FA23BD">
      <w:pPr>
        <w:pStyle w:val="Heading2"/>
        <w:rPr>
          <w:w w:val="100"/>
        </w:rPr>
      </w:pPr>
      <w:bookmarkStart w:id="87" w:name="_Toc221528300"/>
      <w:r>
        <w:rPr>
          <w:w w:val="100"/>
        </w:rPr>
        <w:t xml:space="preserve">16.2 </w:t>
      </w:r>
      <w:r w:rsidR="00DD7602" w:rsidRPr="00FA23BD">
        <w:rPr>
          <w:w w:val="100"/>
        </w:rPr>
        <w:t>Protective Equipment</w:t>
      </w:r>
      <w:bookmarkEnd w:id="87"/>
    </w:p>
    <w:p w14:paraId="2C8EAA77" w14:textId="06ED3E5B" w:rsidR="00C454C4" w:rsidRPr="00FA23BD" w:rsidRDefault="00DD7602" w:rsidP="001D0F3C">
      <w:pPr>
        <w:pStyle w:val="BodyText"/>
        <w:rPr>
          <w:w w:val="100"/>
        </w:rPr>
      </w:pPr>
      <w:r w:rsidRPr="00FA23BD">
        <w:rPr>
          <w:w w:val="100"/>
        </w:rPr>
        <w:t>The District solely shall determine the final need for protective equipment. If the District requires the possession and use of protective clothing, such protective equipment and clothing shall be provided by the District at District</w:t>
      </w:r>
      <w:r w:rsidR="001D0F3C" w:rsidRPr="00FA23BD">
        <w:rPr>
          <w:w w:val="100"/>
        </w:rPr>
        <w:t>’</w:t>
      </w:r>
      <w:r w:rsidRPr="00FA23BD">
        <w:rPr>
          <w:w w:val="100"/>
        </w:rPr>
        <w:t>s expense. Such protective equipment shall remain the property of the District at all times. An employee who discovers defective protective equipment shall bring it to the attention of the District. If an employee notifies the District of defective protective equipment and it is not replaced or repaired the employee may not be removed or have their hours decreased due to the lack of protective equipment.</w:t>
      </w:r>
    </w:p>
    <w:p w14:paraId="285B7539" w14:textId="062F7E48" w:rsidR="00C454C4" w:rsidRPr="00FA23BD" w:rsidRDefault="0052778C" w:rsidP="00FA23BD">
      <w:pPr>
        <w:pStyle w:val="Heading2"/>
        <w:rPr>
          <w:w w:val="100"/>
        </w:rPr>
      </w:pPr>
      <w:bookmarkStart w:id="88" w:name="_Toc221528301"/>
      <w:r>
        <w:rPr>
          <w:w w:val="100"/>
        </w:rPr>
        <w:t xml:space="preserve">16.3 </w:t>
      </w:r>
      <w:r w:rsidR="00DD7602" w:rsidRPr="00FA23BD">
        <w:rPr>
          <w:w w:val="100"/>
        </w:rPr>
        <w:t>Uniform Standards</w:t>
      </w:r>
      <w:bookmarkEnd w:id="88"/>
    </w:p>
    <w:p w14:paraId="57ACCB78" w14:textId="77777777" w:rsidR="00C454C4" w:rsidRPr="00FA23BD" w:rsidRDefault="00DD7602" w:rsidP="001D0F3C">
      <w:pPr>
        <w:pStyle w:val="BodyText"/>
        <w:rPr>
          <w:w w:val="100"/>
        </w:rPr>
      </w:pPr>
      <w:r w:rsidRPr="00FA23BD">
        <w:rPr>
          <w:w w:val="100"/>
        </w:rPr>
        <w:t>The District will provide bargaining unit employees with all required uniforms, protective clothing, and equipment.</w:t>
      </w:r>
    </w:p>
    <w:p w14:paraId="1B06AA8A" w14:textId="7F3714EC" w:rsidR="00C454C4" w:rsidRPr="00FA23BD" w:rsidRDefault="0052778C" w:rsidP="00FA23BD">
      <w:pPr>
        <w:pStyle w:val="Heading2"/>
        <w:rPr>
          <w:w w:val="100"/>
        </w:rPr>
      </w:pPr>
      <w:bookmarkStart w:id="89" w:name="_Toc221528302"/>
      <w:r>
        <w:rPr>
          <w:w w:val="100"/>
        </w:rPr>
        <w:t xml:space="preserve">16.4 </w:t>
      </w:r>
      <w:r w:rsidR="00DD7602" w:rsidRPr="00FA23BD">
        <w:rPr>
          <w:w w:val="100"/>
        </w:rPr>
        <w:t>Uniform Items and Quantity</w:t>
      </w:r>
      <w:bookmarkEnd w:id="89"/>
    </w:p>
    <w:p w14:paraId="34FC63AF" w14:textId="77777777" w:rsidR="00A0683D" w:rsidRDefault="00A0683D" w:rsidP="001D0F3C">
      <w:pPr>
        <w:pStyle w:val="BodyText"/>
        <w:rPr>
          <w:w w:val="100"/>
        </w:rPr>
      </w:pPr>
    </w:p>
    <w:p w14:paraId="2119D799" w14:textId="77777777" w:rsidR="00A0683D" w:rsidRDefault="00A0683D" w:rsidP="001D0F3C">
      <w:pPr>
        <w:pStyle w:val="BodyText"/>
        <w:rPr>
          <w:w w:val="100"/>
        </w:rPr>
        <w:sectPr w:rsidR="00A0683D" w:rsidSect="005A5DA6">
          <w:type w:val="continuous"/>
          <w:pgSz w:w="12240" w:h="15840"/>
          <w:pgMar w:top="1440" w:right="1440" w:bottom="288" w:left="1440" w:header="0" w:footer="1037" w:gutter="0"/>
          <w:cols w:space="720"/>
          <w:titlePg/>
          <w:docGrid w:linePitch="299"/>
        </w:sectPr>
      </w:pPr>
    </w:p>
    <w:p w14:paraId="1F85EE88" w14:textId="701254BB" w:rsidR="00A0683D" w:rsidRPr="00A0683D" w:rsidRDefault="00DD7602">
      <w:pPr>
        <w:pStyle w:val="BodyText"/>
        <w:numPr>
          <w:ilvl w:val="0"/>
          <w:numId w:val="8"/>
        </w:numPr>
        <w:rPr>
          <w:color w:val="00B050"/>
          <w:w w:val="100"/>
        </w:rPr>
      </w:pPr>
      <w:r w:rsidRPr="00A0683D">
        <w:rPr>
          <w:w w:val="100"/>
        </w:rPr>
        <w:t>Class B shirts</w:t>
      </w:r>
      <w:r w:rsidR="00A0683D" w:rsidRPr="00A0683D">
        <w:rPr>
          <w:w w:val="100"/>
        </w:rPr>
        <w:t>:</w:t>
      </w:r>
      <w:r w:rsidRPr="00A0683D">
        <w:rPr>
          <w:color w:val="EE0000"/>
          <w:w w:val="100"/>
        </w:rPr>
        <w:t xml:space="preserve"> 2</w:t>
      </w:r>
      <w:r w:rsidRPr="00A0683D">
        <w:rPr>
          <w:w w:val="100"/>
        </w:rPr>
        <w:t xml:space="preserve"> </w:t>
      </w:r>
      <w:r w:rsidR="00434BA4" w:rsidRPr="00A0683D">
        <w:rPr>
          <w:color w:val="00B050"/>
          <w:w w:val="100"/>
        </w:rPr>
        <w:t>1</w:t>
      </w:r>
    </w:p>
    <w:p w14:paraId="16CB9AF1" w14:textId="3F7972BD" w:rsidR="00A0683D" w:rsidRPr="00A0683D" w:rsidRDefault="00DD7602">
      <w:pPr>
        <w:pStyle w:val="BodyText"/>
        <w:numPr>
          <w:ilvl w:val="0"/>
          <w:numId w:val="8"/>
        </w:numPr>
        <w:rPr>
          <w:w w:val="100"/>
        </w:rPr>
      </w:pPr>
      <w:r w:rsidRPr="00A0683D">
        <w:rPr>
          <w:w w:val="100"/>
        </w:rPr>
        <w:t>Uniform pants</w:t>
      </w:r>
      <w:r w:rsidR="00A0683D" w:rsidRPr="00A0683D">
        <w:rPr>
          <w:w w:val="100"/>
        </w:rPr>
        <w:t>:</w:t>
      </w:r>
      <w:r w:rsidRPr="00A0683D">
        <w:rPr>
          <w:color w:val="898989"/>
          <w:w w:val="100"/>
        </w:rPr>
        <w:t xml:space="preserve"> </w:t>
      </w:r>
      <w:r w:rsidRPr="00A0683D">
        <w:rPr>
          <w:color w:val="EE0000"/>
          <w:w w:val="100"/>
        </w:rPr>
        <w:t>2</w:t>
      </w:r>
      <w:r w:rsidRPr="00A0683D">
        <w:rPr>
          <w:w w:val="100"/>
        </w:rPr>
        <w:t xml:space="preserve"> </w:t>
      </w:r>
      <w:r w:rsidR="00D067B2" w:rsidRPr="00A0683D">
        <w:rPr>
          <w:color w:val="00B050"/>
          <w:w w:val="100"/>
        </w:rPr>
        <w:t>3</w:t>
      </w:r>
      <w:r w:rsidR="00D067B2" w:rsidRPr="00A0683D">
        <w:rPr>
          <w:w w:val="100"/>
        </w:rPr>
        <w:t xml:space="preserve"> </w:t>
      </w:r>
    </w:p>
    <w:p w14:paraId="69C931D8" w14:textId="23B41794" w:rsidR="00C454C4" w:rsidRPr="00A0683D" w:rsidRDefault="00DD7602">
      <w:pPr>
        <w:pStyle w:val="BodyText"/>
        <w:numPr>
          <w:ilvl w:val="0"/>
          <w:numId w:val="8"/>
        </w:numPr>
        <w:rPr>
          <w:w w:val="100"/>
        </w:rPr>
      </w:pPr>
      <w:r w:rsidRPr="00A0683D">
        <w:rPr>
          <w:w w:val="100"/>
        </w:rPr>
        <w:t>Badge</w:t>
      </w:r>
      <w:r w:rsidR="00A0683D" w:rsidRPr="00A0683D">
        <w:rPr>
          <w:w w:val="100"/>
        </w:rPr>
        <w:t>:</w:t>
      </w:r>
      <w:r w:rsidRPr="00A0683D">
        <w:rPr>
          <w:w w:val="100"/>
        </w:rPr>
        <w:t xml:space="preserve"> </w:t>
      </w:r>
      <w:r w:rsidR="00A0683D" w:rsidRPr="00A0683D">
        <w:rPr>
          <w:w w:val="100"/>
        </w:rPr>
        <w:t>1</w:t>
      </w:r>
    </w:p>
    <w:p w14:paraId="60E63D27" w14:textId="04039DBD" w:rsidR="00A0683D" w:rsidRPr="00A0683D" w:rsidRDefault="00DD7602">
      <w:pPr>
        <w:pStyle w:val="BodyText"/>
        <w:numPr>
          <w:ilvl w:val="0"/>
          <w:numId w:val="8"/>
        </w:numPr>
        <w:rPr>
          <w:w w:val="100"/>
        </w:rPr>
      </w:pPr>
      <w:r w:rsidRPr="00A0683D">
        <w:rPr>
          <w:w w:val="100"/>
        </w:rPr>
        <w:t>Set of Collar Pins</w:t>
      </w:r>
      <w:r w:rsidR="00A0683D" w:rsidRPr="00A0683D">
        <w:rPr>
          <w:w w:val="100"/>
        </w:rPr>
        <w:t>: 1</w:t>
      </w:r>
      <w:r w:rsidRPr="00A0683D">
        <w:rPr>
          <w:w w:val="100"/>
        </w:rPr>
        <w:t xml:space="preserve"> </w:t>
      </w:r>
    </w:p>
    <w:p w14:paraId="668A10C5" w14:textId="01C09C82" w:rsidR="00C454C4" w:rsidRPr="00A0683D" w:rsidRDefault="00DD7602">
      <w:pPr>
        <w:pStyle w:val="BodyText"/>
        <w:numPr>
          <w:ilvl w:val="0"/>
          <w:numId w:val="8"/>
        </w:numPr>
        <w:rPr>
          <w:w w:val="100"/>
          <w:sz w:val="22"/>
        </w:rPr>
      </w:pPr>
      <w:r w:rsidRPr="00A0683D">
        <w:rPr>
          <w:w w:val="100"/>
        </w:rPr>
        <w:t>Name Badge</w:t>
      </w:r>
      <w:r w:rsidR="00A0683D" w:rsidRPr="00A0683D">
        <w:rPr>
          <w:w w:val="100"/>
        </w:rPr>
        <w:t>:</w:t>
      </w:r>
      <w:r w:rsidRPr="00A0683D">
        <w:rPr>
          <w:w w:val="100"/>
        </w:rPr>
        <w:t xml:space="preserve"> </w:t>
      </w:r>
      <w:r w:rsidRPr="00A0683D">
        <w:rPr>
          <w:w w:val="100"/>
          <w:sz w:val="22"/>
        </w:rPr>
        <w:t>1</w:t>
      </w:r>
    </w:p>
    <w:p w14:paraId="4BEA1830" w14:textId="27AF943B" w:rsidR="00A0683D" w:rsidRPr="00A0683D" w:rsidRDefault="00DD7602">
      <w:pPr>
        <w:pStyle w:val="BodyText"/>
        <w:numPr>
          <w:ilvl w:val="0"/>
          <w:numId w:val="8"/>
        </w:numPr>
        <w:rPr>
          <w:w w:val="100"/>
        </w:rPr>
      </w:pPr>
      <w:r w:rsidRPr="00A0683D">
        <w:rPr>
          <w:w w:val="100"/>
        </w:rPr>
        <w:t>Job Shirt/Sweatshirt</w:t>
      </w:r>
      <w:r w:rsidR="00A0683D" w:rsidRPr="00A0683D">
        <w:rPr>
          <w:w w:val="100"/>
        </w:rPr>
        <w:t>:</w:t>
      </w:r>
      <w:r w:rsidRPr="00A0683D">
        <w:rPr>
          <w:color w:val="898989"/>
          <w:w w:val="100"/>
        </w:rPr>
        <w:t xml:space="preserve"> </w:t>
      </w:r>
      <w:r w:rsidRPr="00A0683D">
        <w:rPr>
          <w:w w:val="100"/>
        </w:rPr>
        <w:t xml:space="preserve">2 </w:t>
      </w:r>
    </w:p>
    <w:p w14:paraId="59B24595" w14:textId="56C8B8C7" w:rsidR="00C454C4" w:rsidRPr="00A0683D" w:rsidRDefault="00DD7602">
      <w:pPr>
        <w:pStyle w:val="BodyText"/>
        <w:numPr>
          <w:ilvl w:val="0"/>
          <w:numId w:val="8"/>
        </w:numPr>
        <w:rPr>
          <w:w w:val="100"/>
        </w:rPr>
      </w:pPr>
      <w:r w:rsidRPr="00A0683D">
        <w:rPr>
          <w:w w:val="100"/>
        </w:rPr>
        <w:t>Hat</w:t>
      </w:r>
      <w:r w:rsidR="00A0683D" w:rsidRPr="00A0683D">
        <w:rPr>
          <w:w w:val="100"/>
        </w:rPr>
        <w:t>:</w:t>
      </w:r>
      <w:r w:rsidRPr="00A0683D">
        <w:rPr>
          <w:w w:val="100"/>
        </w:rPr>
        <w:t xml:space="preserve"> 1</w:t>
      </w:r>
    </w:p>
    <w:p w14:paraId="43AE33A2" w14:textId="6DC0F909" w:rsidR="00A0683D" w:rsidRPr="00A0683D" w:rsidRDefault="00DD7602">
      <w:pPr>
        <w:pStyle w:val="BodyText"/>
        <w:numPr>
          <w:ilvl w:val="0"/>
          <w:numId w:val="8"/>
        </w:numPr>
        <w:rPr>
          <w:w w:val="100"/>
        </w:rPr>
      </w:pPr>
      <w:r w:rsidRPr="00A0683D">
        <w:rPr>
          <w:w w:val="100"/>
        </w:rPr>
        <w:t>Belt</w:t>
      </w:r>
      <w:r w:rsidR="00A0683D" w:rsidRPr="00A0683D">
        <w:rPr>
          <w:w w:val="100"/>
        </w:rPr>
        <w:t>:</w:t>
      </w:r>
      <w:r w:rsidRPr="00A0683D">
        <w:rPr>
          <w:color w:val="898989"/>
          <w:w w:val="100"/>
        </w:rPr>
        <w:t xml:space="preserve"> </w:t>
      </w:r>
      <w:r w:rsidRPr="00A0683D">
        <w:rPr>
          <w:w w:val="100"/>
        </w:rPr>
        <w:t xml:space="preserve">1 </w:t>
      </w:r>
    </w:p>
    <w:p w14:paraId="2724542D" w14:textId="755257DB" w:rsidR="00C454C4" w:rsidRPr="00A0683D" w:rsidRDefault="00DD7602">
      <w:pPr>
        <w:pStyle w:val="BodyText"/>
        <w:numPr>
          <w:ilvl w:val="0"/>
          <w:numId w:val="8"/>
        </w:numPr>
        <w:rPr>
          <w:w w:val="100"/>
        </w:rPr>
      </w:pPr>
      <w:r w:rsidRPr="00A0683D">
        <w:rPr>
          <w:w w:val="100"/>
        </w:rPr>
        <w:t>Stocking Cap</w:t>
      </w:r>
      <w:r w:rsidR="00A0683D" w:rsidRPr="00A0683D">
        <w:rPr>
          <w:w w:val="100"/>
        </w:rPr>
        <w:t>:</w:t>
      </w:r>
      <w:r w:rsidRPr="00A0683D">
        <w:rPr>
          <w:w w:val="100"/>
        </w:rPr>
        <w:t xml:space="preserve"> 1</w:t>
      </w:r>
    </w:p>
    <w:p w14:paraId="37BDFD2B" w14:textId="68BE3D4C" w:rsidR="00C454C4" w:rsidRPr="00A0683D" w:rsidRDefault="00DD7602">
      <w:pPr>
        <w:pStyle w:val="BodyText"/>
        <w:numPr>
          <w:ilvl w:val="0"/>
          <w:numId w:val="8"/>
        </w:numPr>
        <w:rPr>
          <w:w w:val="100"/>
          <w:sz w:val="22"/>
        </w:rPr>
      </w:pPr>
      <w:r w:rsidRPr="00A0683D">
        <w:rPr>
          <w:w w:val="100"/>
        </w:rPr>
        <w:t>Winter</w:t>
      </w:r>
      <w:r w:rsidRPr="00A0683D">
        <w:rPr>
          <w:color w:val="898989"/>
          <w:w w:val="100"/>
        </w:rPr>
        <w:t>/</w:t>
      </w:r>
      <w:r w:rsidRPr="00A0683D">
        <w:rPr>
          <w:w w:val="100"/>
        </w:rPr>
        <w:t>Rain Jacket</w:t>
      </w:r>
      <w:r w:rsidR="00A0683D" w:rsidRPr="00A0683D">
        <w:rPr>
          <w:w w:val="100"/>
        </w:rPr>
        <w:t>:</w:t>
      </w:r>
      <w:r w:rsidRPr="00A0683D">
        <w:rPr>
          <w:color w:val="9C9C9C"/>
          <w:w w:val="100"/>
        </w:rPr>
        <w:t xml:space="preserve"> </w:t>
      </w:r>
      <w:r w:rsidRPr="00A0683D">
        <w:rPr>
          <w:w w:val="100"/>
          <w:sz w:val="22"/>
        </w:rPr>
        <w:t>1</w:t>
      </w:r>
    </w:p>
    <w:p w14:paraId="48ED6AA9" w14:textId="0B098CDA" w:rsidR="00A0683D" w:rsidRPr="00A0683D" w:rsidRDefault="00DD7602">
      <w:pPr>
        <w:pStyle w:val="BodyText"/>
        <w:numPr>
          <w:ilvl w:val="0"/>
          <w:numId w:val="8"/>
        </w:numPr>
        <w:rPr>
          <w:w w:val="100"/>
        </w:rPr>
      </w:pPr>
      <w:r w:rsidRPr="00A0683D">
        <w:rPr>
          <w:w w:val="100"/>
        </w:rPr>
        <w:t>Station Jacket</w:t>
      </w:r>
      <w:r w:rsidR="00A0683D" w:rsidRPr="00A0683D">
        <w:rPr>
          <w:w w:val="100"/>
        </w:rPr>
        <w:t>:</w:t>
      </w:r>
      <w:r w:rsidRPr="00A0683D">
        <w:rPr>
          <w:w w:val="100"/>
        </w:rPr>
        <w:t xml:space="preserve"> 1 </w:t>
      </w:r>
    </w:p>
    <w:p w14:paraId="0EA624A7" w14:textId="5A203839" w:rsidR="00C454C4" w:rsidRPr="00A0683D" w:rsidRDefault="00DD7602">
      <w:pPr>
        <w:pStyle w:val="BodyText"/>
        <w:numPr>
          <w:ilvl w:val="0"/>
          <w:numId w:val="8"/>
        </w:numPr>
        <w:rPr>
          <w:w w:val="100"/>
        </w:rPr>
      </w:pPr>
      <w:r w:rsidRPr="00A0683D">
        <w:rPr>
          <w:w w:val="100"/>
        </w:rPr>
        <w:t>S/S T-shirt</w:t>
      </w:r>
      <w:r w:rsidR="00A0683D" w:rsidRPr="00A0683D">
        <w:rPr>
          <w:w w:val="100"/>
        </w:rPr>
        <w:t>:</w:t>
      </w:r>
      <w:r w:rsidRPr="00A0683D">
        <w:rPr>
          <w:w w:val="100"/>
        </w:rPr>
        <w:t xml:space="preserve"> 3</w:t>
      </w:r>
    </w:p>
    <w:p w14:paraId="7770C9D7" w14:textId="77777777" w:rsidR="00A0683D" w:rsidRDefault="00A0683D" w:rsidP="001D0F3C">
      <w:pPr>
        <w:pStyle w:val="BodyText"/>
        <w:rPr>
          <w:w w:val="100"/>
        </w:rPr>
        <w:sectPr w:rsidR="00A0683D" w:rsidSect="00A0683D">
          <w:type w:val="continuous"/>
          <w:pgSz w:w="12240" w:h="15840"/>
          <w:pgMar w:top="1440" w:right="1440" w:bottom="288" w:left="1440" w:header="0" w:footer="1037" w:gutter="0"/>
          <w:cols w:num="2" w:space="720"/>
          <w:titlePg/>
          <w:docGrid w:linePitch="299"/>
        </w:sectPr>
      </w:pPr>
    </w:p>
    <w:p w14:paraId="411BB02D" w14:textId="77777777" w:rsidR="00A0683D" w:rsidRPr="00FA23BD" w:rsidRDefault="00A0683D" w:rsidP="001D0F3C">
      <w:pPr>
        <w:pStyle w:val="BodyText"/>
        <w:rPr>
          <w:w w:val="100"/>
        </w:rPr>
      </w:pPr>
    </w:p>
    <w:p w14:paraId="16D8DFD4" w14:textId="77777777" w:rsidR="00C454C4" w:rsidRPr="00FA23BD" w:rsidRDefault="00DD7602" w:rsidP="001D0F3C">
      <w:pPr>
        <w:pStyle w:val="BodyText"/>
        <w:rPr>
          <w:w w:val="100"/>
        </w:rPr>
      </w:pPr>
      <w:r w:rsidRPr="00FA23BD">
        <w:rPr>
          <w:w w:val="100"/>
        </w:rPr>
        <w:t xml:space="preserve">The District </w:t>
      </w:r>
      <w:r w:rsidRPr="00FA23BD">
        <w:rPr>
          <w:color w:val="777777"/>
          <w:w w:val="100"/>
        </w:rPr>
        <w:t xml:space="preserve">shall </w:t>
      </w:r>
      <w:r w:rsidRPr="00FA23BD">
        <w:rPr>
          <w:w w:val="100"/>
        </w:rPr>
        <w:t xml:space="preserve">reimburse bargaining unit employees up to $325 for duty boots every two (2) </w:t>
      </w:r>
      <w:r w:rsidRPr="00FA23BD">
        <w:rPr>
          <w:w w:val="100"/>
        </w:rPr>
        <w:lastRenderedPageBreak/>
        <w:t>years. Complete set of Turnouts - 2, the District and the Union will jointly explore options for funding mechanisms to acquire a second set of NFPA-compliant turnouts for each employee.</w:t>
      </w:r>
    </w:p>
    <w:p w14:paraId="05C45720" w14:textId="67A53A63" w:rsidR="00C454C4" w:rsidRPr="00FA23BD" w:rsidRDefault="00DD7602" w:rsidP="00FA23BD">
      <w:pPr>
        <w:pStyle w:val="Heading1"/>
        <w:rPr>
          <w:spacing w:val="0"/>
          <w:w w:val="100"/>
        </w:rPr>
      </w:pPr>
      <w:bookmarkStart w:id="90" w:name="_Toc221528303"/>
      <w:r w:rsidRPr="00FA23BD">
        <w:rPr>
          <w:spacing w:val="0"/>
          <w:w w:val="100"/>
        </w:rPr>
        <w:t>ARTICLE 17</w:t>
      </w:r>
      <w:r w:rsidR="0052778C">
        <w:rPr>
          <w:spacing w:val="0"/>
          <w:w w:val="100"/>
        </w:rPr>
        <w:t xml:space="preserve">: </w:t>
      </w:r>
      <w:r w:rsidRPr="00FA23BD">
        <w:rPr>
          <w:spacing w:val="0"/>
          <w:w w:val="100"/>
        </w:rPr>
        <w:t>EXERCISE AND PHYSICALS</w:t>
      </w:r>
      <w:bookmarkEnd w:id="90"/>
    </w:p>
    <w:p w14:paraId="584F1A2D" w14:textId="397E5494" w:rsidR="00C454C4" w:rsidRPr="00FA23BD" w:rsidRDefault="0052778C" w:rsidP="00FA23BD">
      <w:pPr>
        <w:pStyle w:val="Heading2"/>
        <w:rPr>
          <w:w w:val="100"/>
        </w:rPr>
      </w:pPr>
      <w:bookmarkStart w:id="91" w:name="_Toc221528304"/>
      <w:r>
        <w:rPr>
          <w:w w:val="100"/>
        </w:rPr>
        <w:t xml:space="preserve">17.1 </w:t>
      </w:r>
      <w:r w:rsidR="00DD7602" w:rsidRPr="00FA23BD">
        <w:rPr>
          <w:w w:val="100"/>
        </w:rPr>
        <w:t>Workout/Exercise Time</w:t>
      </w:r>
      <w:bookmarkEnd w:id="91"/>
    </w:p>
    <w:p w14:paraId="6DAC08FC" w14:textId="7D55FC3A" w:rsidR="00C454C4" w:rsidRPr="00FA23BD" w:rsidRDefault="00DD7602" w:rsidP="001D0F3C">
      <w:pPr>
        <w:pStyle w:val="BodyText"/>
        <w:rPr>
          <w:w w:val="100"/>
        </w:rPr>
      </w:pPr>
      <w:r w:rsidRPr="00227F9B">
        <w:rPr>
          <w:color w:val="EE0000"/>
          <w:w w:val="100"/>
        </w:rPr>
        <w:t>Employees of the District shall be given access to a health club membership at a fitness center in the district</w:t>
      </w:r>
      <w:r w:rsidRPr="00FA23BD">
        <w:rPr>
          <w:w w:val="100"/>
        </w:rPr>
        <w:t>.</w:t>
      </w:r>
      <w:r w:rsidR="00227F9B">
        <w:rPr>
          <w:w w:val="100"/>
        </w:rPr>
        <w:t xml:space="preserve"> </w:t>
      </w:r>
      <w:r w:rsidR="00227F9B" w:rsidRPr="00227F9B">
        <w:rPr>
          <w:color w:val="00B050"/>
          <w:w w:val="100"/>
        </w:rPr>
        <w:t>Reference health and wellness policy</w:t>
      </w:r>
      <w:r w:rsidR="00227F9B">
        <w:rPr>
          <w:w w:val="100"/>
        </w:rPr>
        <w:t>.</w:t>
      </w:r>
    </w:p>
    <w:p w14:paraId="7BE1A72D" w14:textId="61591903" w:rsidR="00C454C4" w:rsidRPr="00FA23BD" w:rsidRDefault="0052778C" w:rsidP="00FA23BD">
      <w:pPr>
        <w:pStyle w:val="Heading2"/>
        <w:rPr>
          <w:w w:val="100"/>
        </w:rPr>
      </w:pPr>
      <w:bookmarkStart w:id="92" w:name="_Toc221528305"/>
      <w:r>
        <w:rPr>
          <w:w w:val="100"/>
        </w:rPr>
        <w:t xml:space="preserve">17.2 </w:t>
      </w:r>
      <w:r w:rsidR="00DD7602" w:rsidRPr="00FA23BD">
        <w:rPr>
          <w:w w:val="100"/>
        </w:rPr>
        <w:t>Physicals</w:t>
      </w:r>
      <w:bookmarkEnd w:id="92"/>
    </w:p>
    <w:p w14:paraId="1AD75E77" w14:textId="77777777" w:rsidR="00C454C4" w:rsidRDefault="00DD7602" w:rsidP="001D0F3C">
      <w:pPr>
        <w:pStyle w:val="BodyText"/>
        <w:rPr>
          <w:w w:val="100"/>
        </w:rPr>
      </w:pPr>
      <w:r w:rsidRPr="00FA23BD">
        <w:rPr>
          <w:w w:val="100"/>
        </w:rPr>
        <w:t>It is the goal of the District to establish a program that provides medical physicals to each employee, whether the employee chooses a physical Occupational health or personal care provider. An employee may use their own healthcare provider and will be reimbursed for out</w:t>
      </w:r>
      <w:r w:rsidRPr="00FA23BD">
        <w:rPr>
          <w:color w:val="9C9C9C"/>
          <w:w w:val="100"/>
        </w:rPr>
        <w:t>-</w:t>
      </w:r>
      <w:r w:rsidRPr="00FA23BD">
        <w:rPr>
          <w:w w:val="100"/>
        </w:rPr>
        <w:t xml:space="preserve">of-pocket expenses. Employees shall notify the fire chief in writing prior to March </w:t>
      </w:r>
      <w:r w:rsidRPr="00FA23BD">
        <w:rPr>
          <w:rFonts w:ascii="Arial"/>
          <w:w w:val="100"/>
          <w:sz w:val="22"/>
        </w:rPr>
        <w:t>31</w:t>
      </w:r>
      <w:r w:rsidRPr="00FA23BD">
        <w:rPr>
          <w:color w:val="898989"/>
          <w:w w:val="100"/>
          <w:sz w:val="22"/>
          <w:vertAlign w:val="superscript"/>
        </w:rPr>
        <w:t>s</w:t>
      </w:r>
      <w:r w:rsidRPr="00FA23BD">
        <w:rPr>
          <w:w w:val="100"/>
          <w:sz w:val="22"/>
          <w:vertAlign w:val="superscript"/>
        </w:rPr>
        <w:t>t</w:t>
      </w:r>
      <w:r w:rsidRPr="00FA23BD">
        <w:rPr>
          <w:w w:val="100"/>
          <w:sz w:val="22"/>
        </w:rPr>
        <w:t xml:space="preserve"> </w:t>
      </w:r>
      <w:r w:rsidRPr="00FA23BD">
        <w:rPr>
          <w:w w:val="100"/>
        </w:rPr>
        <w:t>each year if they require physical and which provider is being used.</w:t>
      </w:r>
    </w:p>
    <w:p w14:paraId="4091E1A8" w14:textId="77777777" w:rsidR="0052778C" w:rsidRPr="00FA23BD" w:rsidRDefault="0052778C" w:rsidP="001D0F3C">
      <w:pPr>
        <w:pStyle w:val="BodyText"/>
        <w:rPr>
          <w:w w:val="100"/>
        </w:rPr>
      </w:pPr>
    </w:p>
    <w:p w14:paraId="534FAB1C" w14:textId="33F03D3E" w:rsidR="00C454C4" w:rsidRPr="0052778C" w:rsidRDefault="00DD7602">
      <w:pPr>
        <w:pStyle w:val="ListParagraph"/>
        <w:numPr>
          <w:ilvl w:val="2"/>
          <w:numId w:val="10"/>
        </w:numPr>
        <w:ind w:left="720" w:hanging="360"/>
      </w:pPr>
      <w:r w:rsidRPr="0052778C">
        <w:t xml:space="preserve">Frequency </w:t>
      </w:r>
      <w:r w:rsidRPr="00F653FE">
        <w:t>recommended</w:t>
      </w:r>
      <w:r w:rsidRPr="0052778C">
        <w:t xml:space="preserve"> by a healthcare provider</w:t>
      </w:r>
      <w:r w:rsidR="00F653FE">
        <w:t>,</w:t>
      </w:r>
      <w:r w:rsidRPr="0052778C">
        <w:t xml:space="preserve"> or:</w:t>
      </w:r>
    </w:p>
    <w:p w14:paraId="32642DA2" w14:textId="186293FF" w:rsidR="00C454C4" w:rsidRPr="0052778C" w:rsidRDefault="00DD7602" w:rsidP="00F653FE">
      <w:pPr>
        <w:pStyle w:val="ListParagraph"/>
        <w:ind w:left="720" w:hanging="360"/>
      </w:pPr>
      <w:r w:rsidRPr="0052778C">
        <w:t>Under 30 years of age</w:t>
      </w:r>
      <w:r w:rsidR="00F653FE">
        <w:t>:</w:t>
      </w:r>
      <w:r w:rsidRPr="0052778C">
        <w:t xml:space="preserve"> every three (3) years.</w:t>
      </w:r>
    </w:p>
    <w:p w14:paraId="14190368" w14:textId="2D74E033" w:rsidR="00C454C4" w:rsidRPr="0052778C" w:rsidRDefault="00DD7602" w:rsidP="00F653FE">
      <w:pPr>
        <w:pStyle w:val="ListParagraph"/>
        <w:ind w:left="720" w:hanging="360"/>
      </w:pPr>
      <w:r w:rsidRPr="0052778C">
        <w:t>30-39 years of age</w:t>
      </w:r>
      <w:r w:rsidR="00F653FE">
        <w:t>:</w:t>
      </w:r>
      <w:r w:rsidRPr="0052778C">
        <w:t xml:space="preserve"> every two (2) years.</w:t>
      </w:r>
    </w:p>
    <w:p w14:paraId="1EA461C2" w14:textId="461BCF65" w:rsidR="00C454C4" w:rsidRPr="0052778C" w:rsidRDefault="00DD7602" w:rsidP="00F653FE">
      <w:pPr>
        <w:pStyle w:val="ListParagraph"/>
        <w:ind w:left="720" w:hanging="360"/>
      </w:pPr>
      <w:r w:rsidRPr="0052778C">
        <w:t>40 years of age and older</w:t>
      </w:r>
      <w:r w:rsidR="00F653FE">
        <w:t>:</w:t>
      </w:r>
      <w:r w:rsidRPr="0052778C">
        <w:t xml:space="preserve"> annually</w:t>
      </w:r>
    </w:p>
    <w:p w14:paraId="5FAEC905" w14:textId="77777777" w:rsidR="0052778C" w:rsidRDefault="0052778C" w:rsidP="001D0F3C">
      <w:pPr>
        <w:pStyle w:val="BodyText"/>
        <w:rPr>
          <w:w w:val="100"/>
        </w:rPr>
      </w:pPr>
    </w:p>
    <w:p w14:paraId="23471310" w14:textId="378AB782" w:rsidR="00C454C4" w:rsidRDefault="00DD7602" w:rsidP="001D0F3C">
      <w:pPr>
        <w:pStyle w:val="BodyText"/>
        <w:rPr>
          <w:w w:val="100"/>
        </w:rPr>
      </w:pPr>
      <w:r w:rsidRPr="00FA23BD">
        <w:rPr>
          <w:w w:val="100"/>
        </w:rPr>
        <w:t>All employees will obtain a medical physical that consist of:</w:t>
      </w:r>
    </w:p>
    <w:p w14:paraId="493001DD" w14:textId="77777777" w:rsidR="0052778C" w:rsidRPr="00FA23BD" w:rsidRDefault="0052778C" w:rsidP="001D0F3C">
      <w:pPr>
        <w:pStyle w:val="BodyText"/>
        <w:rPr>
          <w:w w:val="100"/>
        </w:rPr>
      </w:pPr>
    </w:p>
    <w:p w14:paraId="78B32081" w14:textId="77777777" w:rsidR="00C454C4" w:rsidRPr="0052778C" w:rsidRDefault="00DD7602">
      <w:pPr>
        <w:pStyle w:val="ListParagraph"/>
        <w:numPr>
          <w:ilvl w:val="2"/>
          <w:numId w:val="9"/>
        </w:numPr>
        <w:tabs>
          <w:tab w:val="left" w:pos="376"/>
        </w:tabs>
        <w:ind w:left="720" w:hanging="344"/>
      </w:pPr>
      <w:r w:rsidRPr="0052778C">
        <w:t>Blood Analysis</w:t>
      </w:r>
    </w:p>
    <w:p w14:paraId="0AF2F0F3" w14:textId="77777777" w:rsidR="00C454C4" w:rsidRPr="0052778C" w:rsidRDefault="00DD7602" w:rsidP="00F653FE">
      <w:pPr>
        <w:pStyle w:val="ListParagraph"/>
        <w:tabs>
          <w:tab w:val="left" w:pos="376"/>
        </w:tabs>
        <w:ind w:left="720" w:hanging="344"/>
      </w:pPr>
      <w:r w:rsidRPr="0052778C">
        <w:t>Urinalysis</w:t>
      </w:r>
    </w:p>
    <w:p w14:paraId="251245F6" w14:textId="77777777" w:rsidR="00C454C4" w:rsidRPr="0052778C" w:rsidRDefault="00DD7602" w:rsidP="00F653FE">
      <w:pPr>
        <w:pStyle w:val="ListParagraph"/>
        <w:tabs>
          <w:tab w:val="left" w:pos="376"/>
        </w:tabs>
        <w:ind w:left="720" w:hanging="344"/>
      </w:pPr>
      <w:r w:rsidRPr="0052778C">
        <w:t>Pulmonary Function Test</w:t>
      </w:r>
    </w:p>
    <w:p w14:paraId="4912C43C" w14:textId="77777777" w:rsidR="00C454C4" w:rsidRPr="0052778C" w:rsidRDefault="00DD7602" w:rsidP="00F653FE">
      <w:pPr>
        <w:pStyle w:val="ListParagraph"/>
        <w:tabs>
          <w:tab w:val="left" w:pos="376"/>
        </w:tabs>
        <w:ind w:left="720" w:hanging="344"/>
      </w:pPr>
      <w:r w:rsidRPr="0052778C">
        <w:t>EKG</w:t>
      </w:r>
    </w:p>
    <w:p w14:paraId="6FFF11C7" w14:textId="77777777" w:rsidR="00C454C4" w:rsidRPr="0052778C" w:rsidRDefault="00DD7602" w:rsidP="00F653FE">
      <w:pPr>
        <w:pStyle w:val="ListParagraph"/>
        <w:tabs>
          <w:tab w:val="left" w:pos="376"/>
        </w:tabs>
        <w:ind w:left="720" w:hanging="344"/>
      </w:pPr>
      <w:r w:rsidRPr="0052778C">
        <w:t>Infectious Disease Screening</w:t>
      </w:r>
    </w:p>
    <w:p w14:paraId="2759F349" w14:textId="77777777" w:rsidR="00C454C4" w:rsidRPr="0052778C" w:rsidRDefault="00DD7602" w:rsidP="00F653FE">
      <w:pPr>
        <w:pStyle w:val="ListParagraph"/>
        <w:tabs>
          <w:tab w:val="left" w:pos="376"/>
        </w:tabs>
        <w:ind w:left="720" w:hanging="344"/>
      </w:pPr>
      <w:r w:rsidRPr="0052778C">
        <w:t>Cancer Screening</w:t>
      </w:r>
    </w:p>
    <w:p w14:paraId="40D6F1E4" w14:textId="77777777" w:rsidR="00C454C4" w:rsidRPr="0052778C" w:rsidRDefault="00DD7602" w:rsidP="00F653FE">
      <w:pPr>
        <w:pStyle w:val="ListParagraph"/>
        <w:tabs>
          <w:tab w:val="left" w:pos="376"/>
        </w:tabs>
        <w:ind w:left="720" w:hanging="344"/>
      </w:pPr>
      <w:r w:rsidRPr="0052778C">
        <w:t>Audiometric Exam</w:t>
      </w:r>
    </w:p>
    <w:p w14:paraId="110A7E6A" w14:textId="77777777" w:rsidR="00C454C4" w:rsidRPr="0052778C" w:rsidRDefault="00DD7602" w:rsidP="00F653FE">
      <w:pPr>
        <w:pStyle w:val="ListParagraph"/>
        <w:tabs>
          <w:tab w:val="left" w:pos="376"/>
        </w:tabs>
        <w:ind w:left="720" w:hanging="344"/>
      </w:pPr>
      <w:r w:rsidRPr="0052778C">
        <w:t>Vision Testing</w:t>
      </w:r>
    </w:p>
    <w:p w14:paraId="5590DD3C" w14:textId="4ECA7E3B" w:rsidR="00C454C4" w:rsidRPr="00FA23BD" w:rsidRDefault="0052778C" w:rsidP="00FA23BD">
      <w:pPr>
        <w:pStyle w:val="Heading2"/>
        <w:rPr>
          <w:w w:val="100"/>
        </w:rPr>
      </w:pPr>
      <w:bookmarkStart w:id="93" w:name="_Toc221528306"/>
      <w:r>
        <w:rPr>
          <w:w w:val="100"/>
        </w:rPr>
        <w:t xml:space="preserve">17.3 </w:t>
      </w:r>
      <w:r w:rsidR="00DD7602" w:rsidRPr="00FA23BD">
        <w:rPr>
          <w:w w:val="100"/>
        </w:rPr>
        <w:t>Pre-Employment</w:t>
      </w:r>
      <w:bookmarkEnd w:id="93"/>
    </w:p>
    <w:p w14:paraId="318427D5" w14:textId="3448F38A" w:rsidR="00C454C4" w:rsidRDefault="00DD7602" w:rsidP="001D0F3C">
      <w:pPr>
        <w:pStyle w:val="BodyText"/>
        <w:rPr>
          <w:w w:val="100"/>
        </w:rPr>
      </w:pPr>
      <w:r w:rsidRPr="00FA23BD">
        <w:rPr>
          <w:w w:val="100"/>
        </w:rPr>
        <w:t>The district will ensure all new employees will receive physicals before being hired at the district</w:t>
      </w:r>
      <w:r w:rsidR="001D0F3C" w:rsidRPr="00FA23BD">
        <w:rPr>
          <w:w w:val="100"/>
        </w:rPr>
        <w:t>’</w:t>
      </w:r>
      <w:r w:rsidRPr="00FA23BD">
        <w:rPr>
          <w:w w:val="100"/>
        </w:rPr>
        <w:t>s expense.</w:t>
      </w:r>
    </w:p>
    <w:p w14:paraId="25AF395C" w14:textId="5E51DACC" w:rsidR="00C454C4" w:rsidRPr="00FA23BD" w:rsidRDefault="0052778C" w:rsidP="00FA23BD">
      <w:pPr>
        <w:pStyle w:val="Heading2"/>
        <w:rPr>
          <w:w w:val="100"/>
        </w:rPr>
      </w:pPr>
      <w:bookmarkStart w:id="94" w:name="_Toc221528307"/>
      <w:r>
        <w:rPr>
          <w:w w:val="100"/>
        </w:rPr>
        <w:t xml:space="preserve">17.4 </w:t>
      </w:r>
      <w:r w:rsidR="00DD7602" w:rsidRPr="00FA23BD">
        <w:rPr>
          <w:w w:val="100"/>
        </w:rPr>
        <w:t>Physical Fitness</w:t>
      </w:r>
      <w:bookmarkEnd w:id="94"/>
    </w:p>
    <w:p w14:paraId="4E384A40" w14:textId="77777777" w:rsidR="00C454C4" w:rsidRPr="00FA23BD" w:rsidRDefault="00DD7602" w:rsidP="001D0F3C">
      <w:pPr>
        <w:pStyle w:val="BodyText"/>
        <w:rPr>
          <w:w w:val="100"/>
        </w:rPr>
      </w:pPr>
      <w:r w:rsidRPr="00FA23BD">
        <w:rPr>
          <w:w w:val="100"/>
        </w:rPr>
        <w:t>Employees are allowed to work out on duty for at least one hour per day unless preempted by response activity or other station duties.</w:t>
      </w:r>
    </w:p>
    <w:p w14:paraId="74C8F6EC" w14:textId="314C45A3" w:rsidR="00C454C4" w:rsidRPr="00FA23BD" w:rsidRDefault="00DD7602" w:rsidP="00FA23BD">
      <w:pPr>
        <w:pStyle w:val="Heading1"/>
        <w:rPr>
          <w:spacing w:val="0"/>
          <w:w w:val="100"/>
        </w:rPr>
      </w:pPr>
      <w:bookmarkStart w:id="95" w:name="_Toc221528308"/>
      <w:r w:rsidRPr="00FA23BD">
        <w:rPr>
          <w:spacing w:val="0"/>
          <w:w w:val="100"/>
        </w:rPr>
        <w:t>ARTICLE 18</w:t>
      </w:r>
      <w:r w:rsidR="0052778C">
        <w:rPr>
          <w:spacing w:val="0"/>
          <w:w w:val="100"/>
        </w:rPr>
        <w:t xml:space="preserve">: </w:t>
      </w:r>
      <w:r w:rsidRPr="00FA23BD">
        <w:rPr>
          <w:spacing w:val="0"/>
          <w:w w:val="100"/>
        </w:rPr>
        <w:t>TERM OF AGREEMENT</w:t>
      </w:r>
      <w:bookmarkEnd w:id="95"/>
    </w:p>
    <w:p w14:paraId="5CB5B6FD" w14:textId="7DD9E397" w:rsidR="00C454C4" w:rsidRPr="00FA23BD" w:rsidRDefault="0052778C" w:rsidP="00FA23BD">
      <w:pPr>
        <w:pStyle w:val="Heading2"/>
        <w:rPr>
          <w:w w:val="100"/>
        </w:rPr>
      </w:pPr>
      <w:bookmarkStart w:id="96" w:name="_Toc221528309"/>
      <w:r>
        <w:rPr>
          <w:w w:val="100"/>
        </w:rPr>
        <w:t xml:space="preserve">18.1 </w:t>
      </w:r>
      <w:r w:rsidR="00DD7602" w:rsidRPr="00FA23BD">
        <w:rPr>
          <w:w w:val="100"/>
        </w:rPr>
        <w:t>Term</w:t>
      </w:r>
      <w:bookmarkEnd w:id="96"/>
    </w:p>
    <w:p w14:paraId="423A0078" w14:textId="58B52762" w:rsidR="00C454C4" w:rsidRPr="00A67EA7" w:rsidRDefault="00DD7602" w:rsidP="001D0F3C">
      <w:pPr>
        <w:pStyle w:val="BodyText"/>
        <w:rPr>
          <w:strike/>
          <w:color w:val="EE0000"/>
          <w:w w:val="100"/>
        </w:rPr>
      </w:pPr>
      <w:r w:rsidRPr="00FA23BD">
        <w:rPr>
          <w:w w:val="100"/>
        </w:rPr>
        <w:lastRenderedPageBreak/>
        <w:t>This agreement shall be effective upon execution, unless specifically provided otherwis</w:t>
      </w:r>
      <w:r w:rsidRPr="00FA23BD">
        <w:rPr>
          <w:color w:val="6B6969"/>
          <w:w w:val="100"/>
        </w:rPr>
        <w:t>e</w:t>
      </w:r>
      <w:r w:rsidRPr="00FA23BD">
        <w:rPr>
          <w:w w:val="100"/>
        </w:rPr>
        <w:t xml:space="preserve">, and shall remain in effect through June 30, </w:t>
      </w:r>
      <w:r w:rsidRPr="00FA23BD">
        <w:rPr>
          <w:color w:val="EE0000"/>
          <w:w w:val="100"/>
        </w:rPr>
        <w:t>2026</w:t>
      </w:r>
      <w:r w:rsidR="005309F7" w:rsidRPr="00FA23BD">
        <w:rPr>
          <w:color w:val="EE0000"/>
          <w:w w:val="100"/>
        </w:rPr>
        <w:t xml:space="preserve"> </w:t>
      </w:r>
      <w:r w:rsidR="005309F7" w:rsidRPr="00FA23BD">
        <w:rPr>
          <w:color w:val="00B050"/>
          <w:w w:val="100"/>
        </w:rPr>
        <w:t>20</w:t>
      </w:r>
      <w:r w:rsidR="00A67EA7">
        <w:rPr>
          <w:color w:val="00B050"/>
          <w:w w:val="100"/>
        </w:rPr>
        <w:t>27</w:t>
      </w:r>
      <w:r w:rsidRPr="00FA23BD">
        <w:rPr>
          <w:w w:val="100"/>
        </w:rPr>
        <w:t xml:space="preserve">. </w:t>
      </w:r>
      <w:r w:rsidRPr="00A67EA7">
        <w:rPr>
          <w:strike/>
          <w:color w:val="EE0000"/>
          <w:w w:val="100"/>
        </w:rPr>
        <w:t>If the district gains a positive financial change, related to wages, through grants or other sustainable sources, then the contract can be reopened to section 13.10 only. This Agreement shall automatically be renewed from year to year thereafter unless by January 1</w:t>
      </w:r>
      <w:r w:rsidRPr="00A67EA7">
        <w:rPr>
          <w:strike/>
          <w:color w:val="EE0000"/>
          <w:w w:val="100"/>
          <w:vertAlign w:val="superscript"/>
        </w:rPr>
        <w:t>st</w:t>
      </w:r>
      <w:r w:rsidRPr="00A67EA7">
        <w:rPr>
          <w:strike/>
          <w:color w:val="EE0000"/>
          <w:w w:val="100"/>
        </w:rPr>
        <w:t xml:space="preserve"> of the expiring year of the Agreement either party gives written notice to the other of their intent to negotiate a successor Agreement.</w:t>
      </w:r>
      <w:r w:rsidR="00A67EA7">
        <w:rPr>
          <w:strike/>
          <w:color w:val="EE0000"/>
          <w:w w:val="100"/>
        </w:rPr>
        <w:t xml:space="preserve"> </w:t>
      </w:r>
      <w:r w:rsidR="00A67EA7" w:rsidRPr="00A67EA7">
        <w:rPr>
          <w:color w:val="00B050"/>
          <w:w w:val="100"/>
        </w:rPr>
        <w:t>Negotiations will be ongoing to define the 27–</w:t>
      </w:r>
      <w:r w:rsidR="00A17A30">
        <w:rPr>
          <w:color w:val="00B050"/>
          <w:w w:val="100"/>
        </w:rPr>
        <w:t>3</w:t>
      </w:r>
      <w:r w:rsidR="00A67EA7" w:rsidRPr="00A67EA7">
        <w:rPr>
          <w:color w:val="00B050"/>
          <w:w w:val="100"/>
        </w:rPr>
        <w:t>0 contract.</w:t>
      </w:r>
    </w:p>
    <w:p w14:paraId="3102C9BD" w14:textId="77777777" w:rsidR="00C454C4" w:rsidRPr="00FA23BD" w:rsidRDefault="00DD7602" w:rsidP="00F653FE">
      <w:pPr>
        <w:pStyle w:val="Heading1"/>
        <w:keepNext/>
        <w:keepLines/>
        <w:rPr>
          <w:spacing w:val="0"/>
          <w:w w:val="100"/>
        </w:rPr>
      </w:pPr>
      <w:bookmarkStart w:id="97" w:name="_Toc221528310"/>
      <w:r w:rsidRPr="00FA23BD">
        <w:rPr>
          <w:spacing w:val="0"/>
          <w:w w:val="100"/>
        </w:rPr>
        <w:t>EXECUTION OF AGREEMENT</w:t>
      </w:r>
      <w:bookmarkEnd w:id="97"/>
    </w:p>
    <w:p w14:paraId="314BC6B4" w14:textId="66141DCC" w:rsidR="00FA23BD" w:rsidRPr="00FA23BD" w:rsidRDefault="00DD7602" w:rsidP="00F653FE">
      <w:pPr>
        <w:pStyle w:val="BodyText"/>
        <w:keepNext/>
        <w:keepLines/>
        <w:rPr>
          <w:w w:val="100"/>
        </w:rPr>
      </w:pPr>
      <w:r w:rsidRPr="00FA23BD">
        <w:rPr>
          <w:w w:val="100"/>
        </w:rPr>
        <w:t xml:space="preserve">This Agreement is executed on this the </w:t>
      </w:r>
      <w:r w:rsidR="00FA23BD" w:rsidRPr="00F653FE">
        <w:rPr>
          <w:color w:val="EE0000"/>
          <w:w w:val="100"/>
        </w:rPr>
        <w:t xml:space="preserve">_____ </w:t>
      </w:r>
      <w:r w:rsidRPr="00FA23BD">
        <w:rPr>
          <w:color w:val="EE0000"/>
          <w:w w:val="100"/>
        </w:rPr>
        <w:t xml:space="preserve">day of </w:t>
      </w:r>
      <w:r w:rsidR="00FA23BD" w:rsidRPr="00FA23BD">
        <w:rPr>
          <w:color w:val="EE0000"/>
          <w:w w:val="100"/>
        </w:rPr>
        <w:t xml:space="preserve">_____, 20___ </w:t>
      </w:r>
      <w:r w:rsidRPr="00FA23BD">
        <w:rPr>
          <w:w w:val="100"/>
        </w:rPr>
        <w:t>by the undersigned:</w:t>
      </w:r>
    </w:p>
    <w:p w14:paraId="3F0AC2F2" w14:textId="77777777" w:rsidR="00FA23BD" w:rsidRPr="00FA23BD" w:rsidRDefault="00FA23BD" w:rsidP="00F653FE">
      <w:pPr>
        <w:pStyle w:val="BodyText"/>
        <w:keepNext/>
        <w:keepLines/>
        <w:rPr>
          <w:w w:val="100"/>
        </w:rPr>
      </w:pPr>
    </w:p>
    <w:p w14:paraId="50E6998F" w14:textId="1890467C" w:rsidR="0052778C" w:rsidRDefault="00FA23BD" w:rsidP="00F653FE">
      <w:pPr>
        <w:pStyle w:val="BodyText"/>
        <w:keepNext/>
        <w:keepLines/>
        <w:rPr>
          <w:w w:val="100"/>
        </w:rPr>
      </w:pPr>
      <w:r w:rsidRPr="00FA23BD">
        <w:rPr>
          <w:w w:val="100"/>
        </w:rPr>
        <w:t>CE</w:t>
      </w:r>
      <w:r w:rsidR="00DD7602" w:rsidRPr="00FA23BD">
        <w:rPr>
          <w:w w:val="100"/>
        </w:rPr>
        <w:t xml:space="preserve">NTRAL OREGON COAST </w:t>
      </w:r>
      <w:r w:rsidRPr="00FA23BD">
        <w:rPr>
          <w:w w:val="100"/>
        </w:rPr>
        <w:tab/>
      </w:r>
      <w:r w:rsidRPr="00FA23BD">
        <w:rPr>
          <w:w w:val="100"/>
        </w:rPr>
        <w:tab/>
      </w:r>
      <w:r w:rsidRPr="00FA23BD">
        <w:rPr>
          <w:w w:val="100"/>
        </w:rPr>
        <w:tab/>
      </w:r>
      <w:r w:rsidRPr="00FA23BD">
        <w:rPr>
          <w:w w:val="100"/>
          <w:position w:val="-2"/>
        </w:rPr>
        <w:t>IAFF LOCAL 4619</w:t>
      </w:r>
      <w:r w:rsidR="0052778C" w:rsidRPr="0052778C">
        <w:rPr>
          <w:w w:val="100"/>
        </w:rPr>
        <w:t xml:space="preserve"> </w:t>
      </w:r>
    </w:p>
    <w:p w14:paraId="2578D420" w14:textId="07D86EDB" w:rsidR="0052778C" w:rsidRDefault="0052778C" w:rsidP="00F653FE">
      <w:pPr>
        <w:pStyle w:val="BodyText"/>
        <w:keepNext/>
        <w:keepLines/>
        <w:rPr>
          <w:w w:val="100"/>
        </w:rPr>
      </w:pPr>
      <w:r w:rsidRPr="00FA23BD">
        <w:rPr>
          <w:w w:val="100"/>
        </w:rPr>
        <w:t>FIRE AND RESCUE</w:t>
      </w:r>
    </w:p>
    <w:p w14:paraId="055A6772" w14:textId="77777777" w:rsidR="005F4B4A" w:rsidRPr="00FA23BD" w:rsidRDefault="005F4B4A" w:rsidP="00F653FE">
      <w:pPr>
        <w:pStyle w:val="BodyText"/>
        <w:keepNext/>
        <w:keepLines/>
        <w:rPr>
          <w:w w:val="100"/>
        </w:rPr>
      </w:pPr>
    </w:p>
    <w:p w14:paraId="7D3D25D3" w14:textId="276E9F0D" w:rsidR="00FA23BD" w:rsidRPr="00FA23BD" w:rsidRDefault="00FA23BD" w:rsidP="00F653FE">
      <w:pPr>
        <w:pStyle w:val="BodyText"/>
        <w:keepNext/>
        <w:keepLines/>
        <w:rPr>
          <w:w w:val="100"/>
          <w:position w:val="-2"/>
        </w:rPr>
      </w:pPr>
    </w:p>
    <w:p w14:paraId="77C02F5F" w14:textId="1CA029E9" w:rsidR="00FA23BD" w:rsidRPr="00FA23BD" w:rsidRDefault="005F4B4A" w:rsidP="00F653FE">
      <w:pPr>
        <w:pStyle w:val="BodyText"/>
        <w:keepNext/>
        <w:keepLines/>
        <w:rPr>
          <w:w w:val="100"/>
        </w:rPr>
      </w:pPr>
      <w:r>
        <w:rPr>
          <w:w w:val="100"/>
        </w:rPr>
        <w:t>_______________________________</w:t>
      </w:r>
      <w:r>
        <w:rPr>
          <w:w w:val="100"/>
        </w:rPr>
        <w:tab/>
      </w:r>
      <w:r>
        <w:rPr>
          <w:w w:val="100"/>
        </w:rPr>
        <w:tab/>
        <w:t>______________________________</w:t>
      </w:r>
    </w:p>
    <w:p w14:paraId="5DC8B11B" w14:textId="7253749D" w:rsidR="0052778C" w:rsidRDefault="005F4B4A" w:rsidP="005F4B4A">
      <w:pPr>
        <w:pStyle w:val="BodyText"/>
        <w:keepNext/>
        <w:keepLines/>
        <w:rPr>
          <w:w w:val="100"/>
        </w:rPr>
      </w:pPr>
      <w:r>
        <w:rPr>
          <w:w w:val="100"/>
        </w:rPr>
        <w:t>Jamie Mason, Fire Chief</w:t>
      </w:r>
      <w:r>
        <w:rPr>
          <w:w w:val="100"/>
        </w:rPr>
        <w:tab/>
      </w:r>
      <w:r>
        <w:rPr>
          <w:w w:val="100"/>
        </w:rPr>
        <w:tab/>
      </w:r>
      <w:r>
        <w:rPr>
          <w:w w:val="100"/>
        </w:rPr>
        <w:tab/>
      </w:r>
      <w:r>
        <w:rPr>
          <w:w w:val="100"/>
        </w:rPr>
        <w:tab/>
        <w:t xml:space="preserve">Charles Stay, </w:t>
      </w:r>
      <w:r w:rsidR="0052778C" w:rsidRPr="00FA23BD">
        <w:rPr>
          <w:w w:val="100"/>
        </w:rPr>
        <w:t>Loca</w:t>
      </w:r>
      <w:r w:rsidR="0052778C">
        <w:rPr>
          <w:w w:val="100"/>
        </w:rPr>
        <w:t xml:space="preserve">l </w:t>
      </w:r>
      <w:r w:rsidR="0052778C" w:rsidRPr="00FA23BD">
        <w:rPr>
          <w:w w:val="100"/>
        </w:rPr>
        <w:t>4</w:t>
      </w:r>
      <w:r>
        <w:rPr>
          <w:w w:val="100"/>
        </w:rPr>
        <w:t>619</w:t>
      </w:r>
    </w:p>
    <w:p w14:paraId="514FBBE7" w14:textId="77777777" w:rsidR="0052778C" w:rsidRDefault="0052778C" w:rsidP="00F653FE">
      <w:pPr>
        <w:pStyle w:val="BodyText"/>
        <w:keepNext/>
        <w:keepLines/>
        <w:rPr>
          <w:w w:val="100"/>
        </w:rPr>
      </w:pPr>
    </w:p>
    <w:p w14:paraId="42C05ADF" w14:textId="77777777" w:rsidR="0052778C" w:rsidRDefault="0052778C" w:rsidP="00F653FE">
      <w:pPr>
        <w:pStyle w:val="BodyText"/>
        <w:keepNext/>
        <w:keepLines/>
        <w:rPr>
          <w:w w:val="100"/>
        </w:rPr>
      </w:pPr>
    </w:p>
    <w:p w14:paraId="12E1D353" w14:textId="5F1389B8" w:rsidR="00C454C4" w:rsidRPr="00FA23BD" w:rsidRDefault="005F4B4A" w:rsidP="00F653FE">
      <w:pPr>
        <w:pStyle w:val="BodyText"/>
        <w:keepNext/>
        <w:keepLines/>
        <w:rPr>
          <w:w w:val="100"/>
        </w:rPr>
      </w:pPr>
      <w:r>
        <w:rPr>
          <w:w w:val="100"/>
        </w:rPr>
        <w:t>_______________________________</w:t>
      </w:r>
    </w:p>
    <w:p w14:paraId="13B10A6C" w14:textId="5A4EC047" w:rsidR="00C454C4" w:rsidRPr="00FA23BD" w:rsidRDefault="005F4B4A" w:rsidP="005F4B4A">
      <w:pPr>
        <w:pStyle w:val="BodyText"/>
        <w:keepNext/>
        <w:keepLines/>
        <w:ind w:firstLine="0"/>
        <w:rPr>
          <w:w w:val="100"/>
        </w:rPr>
      </w:pPr>
      <w:r>
        <w:rPr>
          <w:w w:val="100"/>
        </w:rPr>
        <w:t>Jon MacCulloch,</w:t>
      </w:r>
      <w:r w:rsidRPr="00FA23BD">
        <w:rPr>
          <w:w w:val="100"/>
        </w:rPr>
        <w:t xml:space="preserve"> </w:t>
      </w:r>
      <w:r w:rsidR="00DD7602" w:rsidRPr="00FA23BD">
        <w:rPr>
          <w:w w:val="100"/>
        </w:rPr>
        <w:t>Board</w:t>
      </w:r>
      <w:r>
        <w:rPr>
          <w:w w:val="100"/>
        </w:rPr>
        <w:t xml:space="preserve"> President</w:t>
      </w:r>
    </w:p>
    <w:p w14:paraId="3C61A0E0" w14:textId="77777777" w:rsidR="005F4B4A" w:rsidRPr="00FA23BD" w:rsidRDefault="005F4B4A">
      <w:pPr>
        <w:pStyle w:val="BodyText"/>
        <w:keepNext/>
        <w:keepLines/>
        <w:ind w:firstLine="0"/>
        <w:rPr>
          <w:w w:val="100"/>
        </w:rPr>
      </w:pPr>
    </w:p>
    <w:sectPr w:rsidR="005F4B4A" w:rsidRPr="00FA23BD" w:rsidSect="005A5DA6">
      <w:type w:val="continuous"/>
      <w:pgSz w:w="12240" w:h="15840"/>
      <w:pgMar w:top="1440" w:right="1440" w:bottom="288" w:left="1440" w:header="0" w:footer="10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1D92" w14:textId="77777777" w:rsidR="00851CDB" w:rsidRDefault="00851CDB">
      <w:r>
        <w:separator/>
      </w:r>
    </w:p>
  </w:endnote>
  <w:endnote w:type="continuationSeparator" w:id="0">
    <w:p w14:paraId="54969CEF" w14:textId="77777777" w:rsidR="00851CDB" w:rsidRDefault="0085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E287" w14:textId="77777777" w:rsidR="00C454C4" w:rsidRDefault="00DD7602" w:rsidP="001D0F3C">
    <w:pPr>
      <w:pStyle w:val="BodyText"/>
    </w:pPr>
    <w:r>
      <w:rPr>
        <w:noProof/>
      </w:rPr>
      <mc:AlternateContent>
        <mc:Choice Requires="wps">
          <w:drawing>
            <wp:anchor distT="0" distB="0" distL="0" distR="0" simplePos="0" relativeHeight="487085056" behindDoc="1" locked="0" layoutInCell="1" allowOverlap="1" wp14:anchorId="54A0231F" wp14:editId="1E7047DC">
              <wp:simplePos x="0" y="0"/>
              <wp:positionH relativeFrom="page">
                <wp:posOffset>3435774</wp:posOffset>
              </wp:positionH>
              <wp:positionV relativeFrom="page">
                <wp:posOffset>9315294</wp:posOffset>
              </wp:positionV>
              <wp:extent cx="864869" cy="1968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869" cy="196850"/>
                      </a:xfrm>
                      <a:prstGeom prst="rect">
                        <a:avLst/>
                      </a:prstGeom>
                    </wps:spPr>
                    <wps:txbx>
                      <w:txbxContent>
                        <w:p w14:paraId="338F2968" w14:textId="77777777" w:rsidR="00C454C4" w:rsidRDefault="00DD7602">
                          <w:pPr>
                            <w:spacing w:before="10"/>
                            <w:ind w:left="20"/>
                            <w:rPr>
                              <w:rFonts w:ascii="Arial"/>
                            </w:rPr>
                          </w:pPr>
                          <w:r>
                            <w:rPr>
                              <w:color w:val="8A8A8A"/>
                              <w:w w:val="105"/>
                              <w:sz w:val="23"/>
                            </w:rPr>
                            <w:t>Page</w:t>
                          </w:r>
                          <w:r>
                            <w:rPr>
                              <w:color w:val="8A8A8A"/>
                              <w:spacing w:val="-12"/>
                              <w:w w:val="105"/>
                              <w:sz w:val="23"/>
                            </w:rPr>
                            <w:t xml:space="preserve"> </w:t>
                          </w:r>
                          <w:r>
                            <w:rPr>
                              <w:rFonts w:ascii="Arial"/>
                              <w:color w:val="9A9A9A"/>
                              <w:w w:val="105"/>
                            </w:rPr>
                            <w:fldChar w:fldCharType="begin"/>
                          </w:r>
                          <w:r>
                            <w:rPr>
                              <w:rFonts w:ascii="Arial"/>
                              <w:color w:val="9A9A9A"/>
                              <w:w w:val="105"/>
                            </w:rPr>
                            <w:instrText xml:space="preserve"> PAGE </w:instrText>
                          </w:r>
                          <w:r>
                            <w:rPr>
                              <w:rFonts w:ascii="Arial"/>
                              <w:color w:val="9A9A9A"/>
                              <w:w w:val="105"/>
                            </w:rPr>
                            <w:fldChar w:fldCharType="separate"/>
                          </w:r>
                          <w:r>
                            <w:rPr>
                              <w:rFonts w:ascii="Arial"/>
                              <w:color w:val="9A9A9A"/>
                              <w:w w:val="105"/>
                            </w:rPr>
                            <w:t>16</w:t>
                          </w:r>
                          <w:r>
                            <w:rPr>
                              <w:rFonts w:ascii="Arial"/>
                              <w:color w:val="9A9A9A"/>
                              <w:w w:val="105"/>
                            </w:rPr>
                            <w:fldChar w:fldCharType="end"/>
                          </w:r>
                          <w:r>
                            <w:rPr>
                              <w:rFonts w:ascii="Arial"/>
                              <w:color w:val="9A9A9A"/>
                              <w:spacing w:val="-16"/>
                              <w:w w:val="105"/>
                            </w:rPr>
                            <w:t xml:space="preserve"> </w:t>
                          </w:r>
                          <w:r>
                            <w:rPr>
                              <w:color w:val="9A9A9A"/>
                              <w:w w:val="105"/>
                              <w:sz w:val="23"/>
                            </w:rPr>
                            <w:t>of</w:t>
                          </w:r>
                          <w:r>
                            <w:rPr>
                              <w:color w:val="9A9A9A"/>
                              <w:spacing w:val="-6"/>
                              <w:w w:val="105"/>
                              <w:sz w:val="23"/>
                            </w:rPr>
                            <w:t xml:space="preserve"> </w:t>
                          </w:r>
                          <w:r>
                            <w:rPr>
                              <w:rFonts w:ascii="Arial"/>
                              <w:color w:val="9A9A9A"/>
                              <w:spacing w:val="-5"/>
                              <w:w w:val="105"/>
                            </w:rPr>
                            <w:t>19</w:t>
                          </w:r>
                        </w:p>
                      </w:txbxContent>
                    </wps:txbx>
                    <wps:bodyPr wrap="square" lIns="0" tIns="0" rIns="0" bIns="0" rtlCol="0">
                      <a:noAutofit/>
                    </wps:bodyPr>
                  </wps:wsp>
                </a:graphicData>
              </a:graphic>
            </wp:anchor>
          </w:drawing>
        </mc:Choice>
        <mc:Fallback>
          <w:pict>
            <v:shapetype w14:anchorId="54A0231F" id="_x0000_t202" coordsize="21600,21600" o:spt="202" path="m,l,21600r21600,l21600,xe">
              <v:stroke joinstyle="miter"/>
              <v:path gradientshapeok="t" o:connecttype="rect"/>
            </v:shapetype>
            <v:shape id="Textbox 23" o:spid="_x0000_s1026" type="#_x0000_t202" style="position:absolute;left:0;text-align:left;margin-left:270.55pt;margin-top:733.5pt;width:68.1pt;height:15.5pt;z-index:-162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" filled="f" stroked="f">
              <v:textbox inset="0,0,0,0">
                <w:txbxContent>
                  <w:p w14:paraId="338F2968" w14:textId="77777777" w:rsidR="00C454C4" w:rsidRDefault="00DD7602">
                    <w:pPr>
                      <w:spacing w:before="10"/>
                      <w:ind w:left="20"/>
                      <w:rPr>
                        <w:rFonts w:ascii="Arial"/>
                      </w:rPr>
                    </w:pPr>
                    <w:r>
                      <w:rPr>
                        <w:color w:val="8A8A8A"/>
                        <w:w w:val="105"/>
                        <w:sz w:val="23"/>
                      </w:rPr>
                      <w:t>Page</w:t>
                    </w:r>
                    <w:r>
                      <w:rPr>
                        <w:color w:val="8A8A8A"/>
                        <w:spacing w:val="-12"/>
                        <w:w w:val="105"/>
                        <w:sz w:val="23"/>
                      </w:rPr>
                      <w:t xml:space="preserve"> </w:t>
                    </w:r>
                    <w:r>
                      <w:rPr>
                        <w:rFonts w:ascii="Arial"/>
                        <w:color w:val="9A9A9A"/>
                        <w:w w:val="105"/>
                      </w:rPr>
                      <w:fldChar w:fldCharType="begin"/>
                    </w:r>
                    <w:r>
                      <w:rPr>
                        <w:rFonts w:ascii="Arial"/>
                        <w:color w:val="9A9A9A"/>
                        <w:w w:val="105"/>
                      </w:rPr>
                      <w:instrText xml:space="preserve"> PAGE </w:instrText>
                    </w:r>
                    <w:r>
                      <w:rPr>
                        <w:rFonts w:ascii="Arial"/>
                        <w:color w:val="9A9A9A"/>
                        <w:w w:val="105"/>
                      </w:rPr>
                      <w:fldChar w:fldCharType="separate"/>
                    </w:r>
                    <w:r>
                      <w:rPr>
                        <w:rFonts w:ascii="Arial"/>
                        <w:color w:val="9A9A9A"/>
                        <w:w w:val="105"/>
                      </w:rPr>
                      <w:t>16</w:t>
                    </w:r>
                    <w:r>
                      <w:rPr>
                        <w:rFonts w:ascii="Arial"/>
                        <w:color w:val="9A9A9A"/>
                        <w:w w:val="105"/>
                      </w:rPr>
                      <w:fldChar w:fldCharType="end"/>
                    </w:r>
                    <w:r>
                      <w:rPr>
                        <w:rFonts w:ascii="Arial"/>
                        <w:color w:val="9A9A9A"/>
                        <w:spacing w:val="-16"/>
                        <w:w w:val="105"/>
                      </w:rPr>
                      <w:t xml:space="preserve"> </w:t>
                    </w:r>
                    <w:r>
                      <w:rPr>
                        <w:color w:val="9A9A9A"/>
                        <w:w w:val="105"/>
                        <w:sz w:val="23"/>
                      </w:rPr>
                      <w:t>of</w:t>
                    </w:r>
                    <w:r>
                      <w:rPr>
                        <w:color w:val="9A9A9A"/>
                        <w:spacing w:val="-6"/>
                        <w:w w:val="105"/>
                        <w:sz w:val="23"/>
                      </w:rPr>
                      <w:t xml:space="preserve"> </w:t>
                    </w:r>
                    <w:r>
                      <w:rPr>
                        <w:rFonts w:ascii="Arial"/>
                        <w:color w:val="9A9A9A"/>
                        <w:spacing w:val="-5"/>
                        <w:w w:val="105"/>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F4AE" w14:textId="77777777" w:rsidR="005A5DA6" w:rsidRDefault="005A5DA6" w:rsidP="00045C9F">
    <w:pPr>
      <w:pStyle w:val="Footer"/>
      <w:tabs>
        <w:tab w:val="clear" w:pos="4680"/>
        <w:tab w:val="clear" w:pos="9360"/>
        <w:tab w:val="left" w:pos="2216"/>
      </w:tabs>
    </w:pPr>
  </w:p>
  <w:p w14:paraId="587C3114" w14:textId="77777777" w:rsidR="005A5DA6" w:rsidRDefault="005A5DA6" w:rsidP="00045C9F">
    <w:pPr>
      <w:pStyle w:val="Footer"/>
      <w:tabs>
        <w:tab w:val="clear" w:pos="4680"/>
        <w:tab w:val="clear" w:pos="9360"/>
        <w:tab w:val="left" w:pos="2216"/>
      </w:tabs>
    </w:pPr>
  </w:p>
  <w:p w14:paraId="53716ACA" w14:textId="6CF8B9B3" w:rsidR="00045C9F" w:rsidRDefault="00045C9F" w:rsidP="005A5DA6">
    <w:pPr>
      <w:pStyle w:val="Footer"/>
      <w:tabs>
        <w:tab w:val="clear" w:pos="4680"/>
        <w:tab w:val="clear" w:pos="9360"/>
        <w:tab w:val="left" w:pos="2216"/>
        <w:tab w:val="left" w:pos="4082"/>
      </w:tabs>
    </w:pPr>
    <w:r>
      <w:t>COCFD/Union Agreement</w:t>
    </w:r>
    <w:r>
      <w:tab/>
    </w:r>
    <w:r w:rsidR="005A5DA6">
      <w:t>2026</w:t>
    </w:r>
    <w:r>
      <w:tab/>
    </w:r>
    <w:r>
      <w:tab/>
    </w:r>
    <w:r>
      <w:tab/>
    </w:r>
    <w:r>
      <w:tab/>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E214BC">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D24E" w14:textId="77777777" w:rsidR="00851CDB" w:rsidRDefault="00851CDB">
      <w:r>
        <w:separator/>
      </w:r>
    </w:p>
  </w:footnote>
  <w:footnote w:type="continuationSeparator" w:id="0">
    <w:p w14:paraId="56478692" w14:textId="77777777" w:rsidR="00851CDB" w:rsidRDefault="0085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D77"/>
    <w:multiLevelType w:val="hybridMultilevel"/>
    <w:tmpl w:val="0A4C5BB4"/>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 w15:restartNumberingAfterBreak="0">
    <w:nsid w:val="0C3A31D2"/>
    <w:multiLevelType w:val="hybridMultilevel"/>
    <w:tmpl w:val="1F4AA05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 w15:restartNumberingAfterBreak="0">
    <w:nsid w:val="110E0977"/>
    <w:multiLevelType w:val="hybridMultilevel"/>
    <w:tmpl w:val="9D6A5E7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3" w15:restartNumberingAfterBreak="0">
    <w:nsid w:val="21E20928"/>
    <w:multiLevelType w:val="hybridMultilevel"/>
    <w:tmpl w:val="030C3248"/>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4" w15:restartNumberingAfterBreak="0">
    <w:nsid w:val="4B7B6A79"/>
    <w:multiLevelType w:val="multilevel"/>
    <w:tmpl w:val="557042FE"/>
    <w:lvl w:ilvl="0">
      <w:start w:val="2"/>
      <w:numFmt w:val="decimal"/>
      <w:lvlText w:val="%1"/>
      <w:lvlJc w:val="left"/>
      <w:pPr>
        <w:ind w:left="362" w:hanging="362"/>
      </w:pPr>
      <w:rPr>
        <w:rFonts w:hint="default"/>
        <w:lang w:val="en-US" w:eastAsia="en-US" w:bidi="ar-SA"/>
      </w:rPr>
    </w:lvl>
    <w:lvl w:ilvl="1">
      <w:start w:val="1"/>
      <w:numFmt w:val="decimal"/>
      <w:lvlText w:val="%1.%2"/>
      <w:lvlJc w:val="left"/>
      <w:pPr>
        <w:ind w:left="362" w:hanging="362"/>
      </w:pPr>
      <w:rPr>
        <w:rFonts w:hint="default"/>
        <w:spacing w:val="0"/>
        <w:w w:val="104"/>
        <w:lang w:val="en-US" w:eastAsia="en-US" w:bidi="ar-SA"/>
      </w:rPr>
    </w:lvl>
    <w:lvl w:ilvl="2">
      <w:start w:val="1"/>
      <w:numFmt w:val="upperLetter"/>
      <w:pStyle w:val="ListParagraph"/>
      <w:lvlText w:val="%3."/>
      <w:lvlJc w:val="left"/>
      <w:pPr>
        <w:ind w:left="1064" w:hanging="722"/>
      </w:pPr>
      <w:rPr>
        <w:rFonts w:hint="default"/>
        <w:spacing w:val="0"/>
        <w:w w:val="107"/>
        <w:lang w:val="en-US" w:eastAsia="en-US" w:bidi="ar-SA"/>
      </w:rPr>
    </w:lvl>
    <w:lvl w:ilvl="3">
      <w:numFmt w:val="bullet"/>
      <w:lvlText w:val="•"/>
      <w:lvlJc w:val="left"/>
      <w:pPr>
        <w:ind w:left="3246" w:hanging="722"/>
      </w:pPr>
      <w:rPr>
        <w:rFonts w:hint="default"/>
        <w:lang w:val="en-US" w:eastAsia="en-US" w:bidi="ar-SA"/>
      </w:rPr>
    </w:lvl>
    <w:lvl w:ilvl="4">
      <w:numFmt w:val="bullet"/>
      <w:lvlText w:val="•"/>
      <w:lvlJc w:val="left"/>
      <w:pPr>
        <w:ind w:left="4333" w:hanging="722"/>
      </w:pPr>
      <w:rPr>
        <w:rFonts w:hint="default"/>
        <w:lang w:val="en-US" w:eastAsia="en-US" w:bidi="ar-SA"/>
      </w:rPr>
    </w:lvl>
    <w:lvl w:ilvl="5">
      <w:numFmt w:val="bullet"/>
      <w:lvlText w:val="•"/>
      <w:lvlJc w:val="left"/>
      <w:pPr>
        <w:ind w:left="5419" w:hanging="722"/>
      </w:pPr>
      <w:rPr>
        <w:rFonts w:hint="default"/>
        <w:lang w:val="en-US" w:eastAsia="en-US" w:bidi="ar-SA"/>
      </w:rPr>
    </w:lvl>
    <w:lvl w:ilvl="6">
      <w:numFmt w:val="bullet"/>
      <w:lvlText w:val="•"/>
      <w:lvlJc w:val="left"/>
      <w:pPr>
        <w:ind w:left="6506" w:hanging="722"/>
      </w:pPr>
      <w:rPr>
        <w:rFonts w:hint="default"/>
        <w:lang w:val="en-US" w:eastAsia="en-US" w:bidi="ar-SA"/>
      </w:rPr>
    </w:lvl>
    <w:lvl w:ilvl="7">
      <w:numFmt w:val="bullet"/>
      <w:lvlText w:val="•"/>
      <w:lvlJc w:val="left"/>
      <w:pPr>
        <w:ind w:left="7593" w:hanging="722"/>
      </w:pPr>
      <w:rPr>
        <w:rFonts w:hint="default"/>
        <w:lang w:val="en-US" w:eastAsia="en-US" w:bidi="ar-SA"/>
      </w:rPr>
    </w:lvl>
    <w:lvl w:ilvl="8">
      <w:numFmt w:val="bullet"/>
      <w:lvlText w:val="•"/>
      <w:lvlJc w:val="left"/>
      <w:pPr>
        <w:ind w:left="8679" w:hanging="722"/>
      </w:pPr>
      <w:rPr>
        <w:rFonts w:hint="default"/>
        <w:lang w:val="en-US" w:eastAsia="en-US" w:bidi="ar-SA"/>
      </w:rPr>
    </w:lvl>
  </w:abstractNum>
  <w:num w:numId="1" w16cid:durableId="618949105">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16cid:durableId="1892885524">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 w16cid:durableId="1770857623">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 w16cid:durableId="1386642746">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73591843">
    <w:abstractNumId w:val="4"/>
  </w:num>
  <w:num w:numId="6" w16cid:durableId="259264369">
    <w:abstractNumId w:val="3"/>
  </w:num>
  <w:num w:numId="7" w16cid:durableId="129520898">
    <w:abstractNumId w:val="0"/>
  </w:num>
  <w:num w:numId="8" w16cid:durableId="920144200">
    <w:abstractNumId w:val="1"/>
  </w:num>
  <w:num w:numId="9" w16cid:durableId="261764666">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0" w16cid:durableId="442657213">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1" w16cid:durableId="767114907">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16cid:durableId="504788449">
    <w:abstractNumId w:val="2"/>
  </w:num>
  <w:num w:numId="13" w16cid:durableId="483545475">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C4"/>
    <w:rsid w:val="00025731"/>
    <w:rsid w:val="00045C9F"/>
    <w:rsid w:val="000B56DA"/>
    <w:rsid w:val="000C0688"/>
    <w:rsid w:val="000F032B"/>
    <w:rsid w:val="0010187D"/>
    <w:rsid w:val="001408C3"/>
    <w:rsid w:val="00180AF7"/>
    <w:rsid w:val="00185488"/>
    <w:rsid w:val="001B2C42"/>
    <w:rsid w:val="001D0F3C"/>
    <w:rsid w:val="00227F9B"/>
    <w:rsid w:val="002503B9"/>
    <w:rsid w:val="00272ED3"/>
    <w:rsid w:val="002928CE"/>
    <w:rsid w:val="002A0B65"/>
    <w:rsid w:val="002A469F"/>
    <w:rsid w:val="002B7EFA"/>
    <w:rsid w:val="002C0B07"/>
    <w:rsid w:val="002D776F"/>
    <w:rsid w:val="002E0400"/>
    <w:rsid w:val="00356FCF"/>
    <w:rsid w:val="0037002A"/>
    <w:rsid w:val="003745A1"/>
    <w:rsid w:val="004008DE"/>
    <w:rsid w:val="00400F62"/>
    <w:rsid w:val="00417B65"/>
    <w:rsid w:val="00434BA4"/>
    <w:rsid w:val="00435D6F"/>
    <w:rsid w:val="004833E1"/>
    <w:rsid w:val="004948A2"/>
    <w:rsid w:val="0052778C"/>
    <w:rsid w:val="005309F7"/>
    <w:rsid w:val="00580A4D"/>
    <w:rsid w:val="00585238"/>
    <w:rsid w:val="005936DD"/>
    <w:rsid w:val="005A5DA6"/>
    <w:rsid w:val="005B52CA"/>
    <w:rsid w:val="005D52CC"/>
    <w:rsid w:val="005F4B4A"/>
    <w:rsid w:val="005F7687"/>
    <w:rsid w:val="00610EDE"/>
    <w:rsid w:val="00621662"/>
    <w:rsid w:val="0063183C"/>
    <w:rsid w:val="00662D45"/>
    <w:rsid w:val="0069181E"/>
    <w:rsid w:val="006B6DDF"/>
    <w:rsid w:val="006D3A2E"/>
    <w:rsid w:val="006E7ED3"/>
    <w:rsid w:val="006F4E48"/>
    <w:rsid w:val="00733A7D"/>
    <w:rsid w:val="00740799"/>
    <w:rsid w:val="007520C0"/>
    <w:rsid w:val="0075787A"/>
    <w:rsid w:val="00774B36"/>
    <w:rsid w:val="00784437"/>
    <w:rsid w:val="007930F1"/>
    <w:rsid w:val="007C3398"/>
    <w:rsid w:val="007E4C7D"/>
    <w:rsid w:val="0080578A"/>
    <w:rsid w:val="00810CCA"/>
    <w:rsid w:val="00851CDB"/>
    <w:rsid w:val="00854630"/>
    <w:rsid w:val="00874DC7"/>
    <w:rsid w:val="00887303"/>
    <w:rsid w:val="0089219D"/>
    <w:rsid w:val="008D7F7B"/>
    <w:rsid w:val="0092278F"/>
    <w:rsid w:val="00924017"/>
    <w:rsid w:val="00975F7D"/>
    <w:rsid w:val="009B1F53"/>
    <w:rsid w:val="00A0210D"/>
    <w:rsid w:val="00A04EBB"/>
    <w:rsid w:val="00A0683D"/>
    <w:rsid w:val="00A14F5F"/>
    <w:rsid w:val="00A17A30"/>
    <w:rsid w:val="00A46D61"/>
    <w:rsid w:val="00A570D6"/>
    <w:rsid w:val="00A67EA7"/>
    <w:rsid w:val="00A744D3"/>
    <w:rsid w:val="00A86415"/>
    <w:rsid w:val="00A950B9"/>
    <w:rsid w:val="00A95E60"/>
    <w:rsid w:val="00AC39AA"/>
    <w:rsid w:val="00AD1B74"/>
    <w:rsid w:val="00AF7EFD"/>
    <w:rsid w:val="00B4458B"/>
    <w:rsid w:val="00B62292"/>
    <w:rsid w:val="00B636D4"/>
    <w:rsid w:val="00BC3311"/>
    <w:rsid w:val="00BD5478"/>
    <w:rsid w:val="00C016A9"/>
    <w:rsid w:val="00C02EC6"/>
    <w:rsid w:val="00C03DDA"/>
    <w:rsid w:val="00C454C4"/>
    <w:rsid w:val="00C80DC6"/>
    <w:rsid w:val="00C8611A"/>
    <w:rsid w:val="00C8651E"/>
    <w:rsid w:val="00C917A0"/>
    <w:rsid w:val="00C97A62"/>
    <w:rsid w:val="00C97AAF"/>
    <w:rsid w:val="00CE13F1"/>
    <w:rsid w:val="00D067B2"/>
    <w:rsid w:val="00D55945"/>
    <w:rsid w:val="00D562F3"/>
    <w:rsid w:val="00D76B45"/>
    <w:rsid w:val="00DA2458"/>
    <w:rsid w:val="00DC2B90"/>
    <w:rsid w:val="00DC6E5D"/>
    <w:rsid w:val="00DD7602"/>
    <w:rsid w:val="00DE2277"/>
    <w:rsid w:val="00DE3DF3"/>
    <w:rsid w:val="00DF47DE"/>
    <w:rsid w:val="00E214BC"/>
    <w:rsid w:val="00E27DF1"/>
    <w:rsid w:val="00E460C6"/>
    <w:rsid w:val="00E46605"/>
    <w:rsid w:val="00E649B2"/>
    <w:rsid w:val="00E71E51"/>
    <w:rsid w:val="00E761B7"/>
    <w:rsid w:val="00E83A75"/>
    <w:rsid w:val="00E91A1E"/>
    <w:rsid w:val="00EA4515"/>
    <w:rsid w:val="00EB2720"/>
    <w:rsid w:val="00EB2CA1"/>
    <w:rsid w:val="00ED20FD"/>
    <w:rsid w:val="00EE1DC1"/>
    <w:rsid w:val="00EE3BDA"/>
    <w:rsid w:val="00F613DD"/>
    <w:rsid w:val="00F653FE"/>
    <w:rsid w:val="00F70E47"/>
    <w:rsid w:val="00FA23BD"/>
    <w:rsid w:val="00FE0A7F"/>
    <w:rsid w:val="00FE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257B0"/>
  <w15:docId w15:val="{404DC626-F10B-4506-BAF3-89147B86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Heading4"/>
    <w:uiPriority w:val="9"/>
    <w:qFormat/>
    <w:rsid w:val="00FA23BD"/>
    <w:pPr>
      <w:spacing w:before="480"/>
      <w:ind w:left="0"/>
      <w:outlineLvl w:val="0"/>
    </w:pPr>
    <w:rPr>
      <w:spacing w:val="-2"/>
      <w:w w:val="105"/>
      <w:sz w:val="24"/>
      <w:szCs w:val="24"/>
    </w:rPr>
  </w:style>
  <w:style w:type="paragraph" w:styleId="Heading2">
    <w:name w:val="heading 2"/>
    <w:basedOn w:val="Normal"/>
    <w:uiPriority w:val="9"/>
    <w:unhideWhenUsed/>
    <w:qFormat/>
    <w:rsid w:val="00FA23BD"/>
    <w:pPr>
      <w:spacing w:before="240"/>
      <w:outlineLvl w:val="1"/>
    </w:pPr>
    <w:rPr>
      <w:b/>
      <w:bCs/>
      <w:w w:val="105"/>
      <w:sz w:val="24"/>
      <w:szCs w:val="24"/>
    </w:rPr>
  </w:style>
  <w:style w:type="paragraph" w:styleId="Heading3">
    <w:name w:val="heading 3"/>
    <w:basedOn w:val="Normal"/>
    <w:uiPriority w:val="9"/>
    <w:unhideWhenUsed/>
    <w:qFormat/>
    <w:rsid w:val="00E27DF1"/>
    <w:pPr>
      <w:spacing w:before="240"/>
      <w:outlineLvl w:val="2"/>
    </w:pPr>
    <w:rPr>
      <w:b/>
      <w:bCs/>
      <w:w w:val="105"/>
      <w:sz w:val="24"/>
      <w:szCs w:val="24"/>
    </w:rPr>
  </w:style>
  <w:style w:type="paragraph" w:styleId="Heading4">
    <w:name w:val="heading 4"/>
    <w:basedOn w:val="Normal"/>
    <w:uiPriority w:val="9"/>
    <w:unhideWhenUsed/>
    <w:qFormat/>
    <w:pPr>
      <w:ind w:left="361"/>
      <w:outlineLvl w:val="3"/>
    </w:pPr>
    <w:rPr>
      <w:b/>
      <w:bCs/>
      <w:sz w:val="23"/>
      <w:szCs w:val="23"/>
    </w:rPr>
  </w:style>
  <w:style w:type="paragraph" w:styleId="Heading5">
    <w:name w:val="heading 5"/>
    <w:basedOn w:val="Normal"/>
    <w:link w:val="Heading5Char"/>
    <w:uiPriority w:val="9"/>
    <w:unhideWhenUsed/>
    <w:qFormat/>
    <w:pPr>
      <w:ind w:left="782"/>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23BD"/>
    <w:pPr>
      <w:spacing w:before="24" w:line="249" w:lineRule="auto"/>
      <w:ind w:firstLine="8"/>
    </w:pPr>
    <w:rPr>
      <w:w w:val="105"/>
      <w:sz w:val="24"/>
      <w:szCs w:val="23"/>
    </w:rPr>
  </w:style>
  <w:style w:type="paragraph" w:styleId="ListParagraph">
    <w:name w:val="List Paragraph"/>
    <w:basedOn w:val="Normal"/>
    <w:uiPriority w:val="1"/>
    <w:qFormat/>
    <w:rsid w:val="00F653FE"/>
    <w:pPr>
      <w:numPr>
        <w:ilvl w:val="2"/>
        <w:numId w:val="5"/>
      </w:numPr>
      <w:spacing w:before="4"/>
      <w:ind w:left="778" w:hanging="432"/>
    </w:pPr>
    <w:rPr>
      <w:sz w:val="24"/>
    </w:rPr>
  </w:style>
  <w:style w:type="paragraph" w:customStyle="1" w:styleId="TableParagraph">
    <w:name w:val="Table Paragraph"/>
    <w:basedOn w:val="Normal"/>
    <w:uiPriority w:val="1"/>
    <w:qFormat/>
    <w:pPr>
      <w:ind w:left="314"/>
    </w:pPr>
  </w:style>
  <w:style w:type="character" w:customStyle="1" w:styleId="Heading5Char">
    <w:name w:val="Heading 5 Char"/>
    <w:basedOn w:val="DefaultParagraphFont"/>
    <w:link w:val="Heading5"/>
    <w:uiPriority w:val="9"/>
    <w:rsid w:val="00733A7D"/>
    <w:rPr>
      <w:rFonts w:ascii="Times New Roman" w:eastAsia="Times New Roman" w:hAnsi="Times New Roman" w:cs="Times New Roman"/>
      <w:b/>
      <w:bCs/>
      <w:sz w:val="23"/>
      <w:szCs w:val="23"/>
    </w:rPr>
  </w:style>
  <w:style w:type="character" w:customStyle="1" w:styleId="BodyTextChar">
    <w:name w:val="Body Text Char"/>
    <w:basedOn w:val="DefaultParagraphFont"/>
    <w:link w:val="BodyText"/>
    <w:uiPriority w:val="1"/>
    <w:rsid w:val="00FA23BD"/>
    <w:rPr>
      <w:rFonts w:ascii="Times New Roman" w:eastAsia="Times New Roman" w:hAnsi="Times New Roman" w:cs="Times New Roman"/>
      <w:w w:val="105"/>
      <w:sz w:val="24"/>
      <w:szCs w:val="23"/>
    </w:rPr>
  </w:style>
  <w:style w:type="paragraph" w:styleId="TOCHeading">
    <w:name w:val="TOC Heading"/>
    <w:basedOn w:val="Heading1"/>
    <w:next w:val="Normal"/>
    <w:uiPriority w:val="39"/>
    <w:unhideWhenUsed/>
    <w:qFormat/>
    <w:rsid w:val="001D0F3C"/>
    <w:pPr>
      <w:keepNext/>
      <w:keepLines/>
      <w:widowControl/>
      <w:autoSpaceDE/>
      <w:autoSpaceDN/>
      <w:spacing w:line="259" w:lineRule="auto"/>
      <w:outlineLvl w:val="9"/>
    </w:pPr>
    <w:rPr>
      <w:rFonts w:asciiTheme="majorHAnsi" w:eastAsiaTheme="majorEastAsia" w:hAnsiTheme="majorHAnsi" w:cstheme="majorBidi"/>
      <w:b w:val="0"/>
      <w:bCs w:val="0"/>
      <w:color w:val="365F91" w:themeColor="accent1" w:themeShade="BF"/>
      <w:spacing w:val="0"/>
      <w:w w:val="100"/>
      <w:sz w:val="32"/>
      <w:szCs w:val="32"/>
    </w:rPr>
  </w:style>
  <w:style w:type="paragraph" w:styleId="TOC1">
    <w:name w:val="toc 1"/>
    <w:basedOn w:val="Normal"/>
    <w:next w:val="Normal"/>
    <w:autoRedefine/>
    <w:uiPriority w:val="39"/>
    <w:unhideWhenUsed/>
    <w:rsid w:val="001D0F3C"/>
    <w:pPr>
      <w:spacing w:after="100"/>
    </w:pPr>
  </w:style>
  <w:style w:type="paragraph" w:styleId="TOC2">
    <w:name w:val="toc 2"/>
    <w:basedOn w:val="Normal"/>
    <w:next w:val="Normal"/>
    <w:autoRedefine/>
    <w:uiPriority w:val="39"/>
    <w:unhideWhenUsed/>
    <w:rsid w:val="001D0F3C"/>
    <w:pPr>
      <w:spacing w:after="100"/>
      <w:ind w:left="220"/>
    </w:pPr>
  </w:style>
  <w:style w:type="paragraph" w:styleId="TOC3">
    <w:name w:val="toc 3"/>
    <w:basedOn w:val="Normal"/>
    <w:next w:val="Normal"/>
    <w:autoRedefine/>
    <w:uiPriority w:val="39"/>
    <w:unhideWhenUsed/>
    <w:rsid w:val="001D0F3C"/>
    <w:pPr>
      <w:spacing w:after="100"/>
      <w:ind w:left="440"/>
    </w:pPr>
  </w:style>
  <w:style w:type="character" w:styleId="Hyperlink">
    <w:name w:val="Hyperlink"/>
    <w:basedOn w:val="DefaultParagraphFont"/>
    <w:uiPriority w:val="99"/>
    <w:unhideWhenUsed/>
    <w:rsid w:val="001D0F3C"/>
    <w:rPr>
      <w:color w:val="0000FF" w:themeColor="hyperlink"/>
      <w:u w:val="single"/>
    </w:rPr>
  </w:style>
  <w:style w:type="paragraph" w:styleId="TOC4">
    <w:name w:val="toc 4"/>
    <w:basedOn w:val="Normal"/>
    <w:next w:val="Normal"/>
    <w:autoRedefine/>
    <w:uiPriority w:val="39"/>
    <w:unhideWhenUsed/>
    <w:rsid w:val="00FA23BD"/>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FA23BD"/>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FA23BD"/>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FA23BD"/>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FA23BD"/>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FA23BD"/>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FA23BD"/>
    <w:rPr>
      <w:color w:val="605E5C"/>
      <w:shd w:val="clear" w:color="auto" w:fill="E1DFDD"/>
    </w:rPr>
  </w:style>
  <w:style w:type="character" w:styleId="CommentReference">
    <w:name w:val="annotation reference"/>
    <w:basedOn w:val="DefaultParagraphFont"/>
    <w:uiPriority w:val="99"/>
    <w:semiHidden/>
    <w:unhideWhenUsed/>
    <w:rsid w:val="0052778C"/>
    <w:rPr>
      <w:sz w:val="16"/>
      <w:szCs w:val="16"/>
    </w:rPr>
  </w:style>
  <w:style w:type="paragraph" w:styleId="CommentText">
    <w:name w:val="annotation text"/>
    <w:basedOn w:val="Normal"/>
    <w:link w:val="CommentTextChar"/>
    <w:uiPriority w:val="99"/>
    <w:semiHidden/>
    <w:unhideWhenUsed/>
    <w:rsid w:val="0052778C"/>
    <w:rPr>
      <w:sz w:val="20"/>
      <w:szCs w:val="20"/>
    </w:rPr>
  </w:style>
  <w:style w:type="character" w:customStyle="1" w:styleId="CommentTextChar">
    <w:name w:val="Comment Text Char"/>
    <w:basedOn w:val="DefaultParagraphFont"/>
    <w:link w:val="CommentText"/>
    <w:uiPriority w:val="99"/>
    <w:semiHidden/>
    <w:rsid w:val="005277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78C"/>
    <w:rPr>
      <w:b/>
      <w:bCs/>
    </w:rPr>
  </w:style>
  <w:style w:type="character" w:customStyle="1" w:styleId="CommentSubjectChar">
    <w:name w:val="Comment Subject Char"/>
    <w:basedOn w:val="CommentTextChar"/>
    <w:link w:val="CommentSubject"/>
    <w:uiPriority w:val="99"/>
    <w:semiHidden/>
    <w:rsid w:val="0052778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45C9F"/>
    <w:pPr>
      <w:tabs>
        <w:tab w:val="center" w:pos="4680"/>
        <w:tab w:val="right" w:pos="9360"/>
      </w:tabs>
    </w:pPr>
  </w:style>
  <w:style w:type="character" w:customStyle="1" w:styleId="HeaderChar">
    <w:name w:val="Header Char"/>
    <w:basedOn w:val="DefaultParagraphFont"/>
    <w:link w:val="Header"/>
    <w:uiPriority w:val="99"/>
    <w:rsid w:val="00045C9F"/>
    <w:rPr>
      <w:rFonts w:ascii="Times New Roman" w:eastAsia="Times New Roman" w:hAnsi="Times New Roman" w:cs="Times New Roman"/>
    </w:rPr>
  </w:style>
  <w:style w:type="paragraph" w:styleId="Footer">
    <w:name w:val="footer"/>
    <w:basedOn w:val="Normal"/>
    <w:link w:val="FooterChar"/>
    <w:uiPriority w:val="99"/>
    <w:unhideWhenUsed/>
    <w:rsid w:val="00045C9F"/>
    <w:pPr>
      <w:tabs>
        <w:tab w:val="center" w:pos="4680"/>
        <w:tab w:val="right" w:pos="9360"/>
      </w:tabs>
    </w:pPr>
  </w:style>
  <w:style w:type="character" w:customStyle="1" w:styleId="FooterChar">
    <w:name w:val="Footer Char"/>
    <w:basedOn w:val="DefaultParagraphFont"/>
    <w:link w:val="Footer"/>
    <w:uiPriority w:val="99"/>
    <w:rsid w:val="00045C9F"/>
    <w:rPr>
      <w:rFonts w:ascii="Times New Roman" w:eastAsia="Times New Roman" w:hAnsi="Times New Roman" w:cs="Times New Roman"/>
    </w:rPr>
  </w:style>
  <w:style w:type="table" w:styleId="TableGrid">
    <w:name w:val="Table Grid"/>
    <w:basedOn w:val="TableNormal"/>
    <w:uiPriority w:val="39"/>
    <w:rsid w:val="005A5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61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423C-7576-459D-BFE2-ED959A05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7865</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Back office scanner (KM_284e)-20221128160448</vt:lpstr>
    </vt:vector>
  </TitlesOfParts>
  <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office scanner (KM_284e)-20221128160448</dc:title>
  <dc:creator>Charles Stay</dc:creator>
  <cp:lastModifiedBy>Central Coast Fire and Rescue</cp:lastModifiedBy>
  <cp:revision>5</cp:revision>
  <dcterms:created xsi:type="dcterms:W3CDTF">2026-05-21T18:51:00Z</dcterms:created>
  <dcterms:modified xsi:type="dcterms:W3CDTF">2026-05-26T18:09:00Z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Back office scanner (KM_284e)</vt:lpwstr>
  </property>
  <property fmtid="{D5CDD505-2E9C-101B-9397-08002B2CF9AE}" pid="4" name="LastSaved">
    <vt:filetime>2026-01-02T00:00:00Z</vt:filetime>
  </property>
  <property fmtid="{D5CDD505-2E9C-101B-9397-08002B2CF9AE}" pid="5" name="Producer">
    <vt:lpwstr>KONICA MINOLTA bizhub 284e</vt:lpwstr>
  </property>
</Properties>
</file>